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66AD" w14:textId="1B6E618A" w:rsidR="00AD0E41" w:rsidRDefault="0039536F" w:rsidP="00D4718D">
      <w:pPr>
        <w:rPr>
          <w:rFonts w:ascii="Times New Roman" w:hAnsi="Times New Roman" w:cs="Times New Roman"/>
          <w:b/>
          <w:sz w:val="24"/>
          <w:szCs w:val="24"/>
        </w:rPr>
      </w:pPr>
      <w:r w:rsidRPr="0039536F">
        <w:rPr>
          <w:rFonts w:ascii="Times New Roman" w:hAnsi="Times New Roman" w:cs="Times New Roman"/>
          <w:b/>
          <w:sz w:val="24"/>
          <w:szCs w:val="24"/>
        </w:rPr>
        <w:t xml:space="preserve">RAHAPESU ANDMEBÜROO JUHEND </w:t>
      </w:r>
      <w:r w:rsidR="000F2D31">
        <w:rPr>
          <w:rFonts w:ascii="Times New Roman" w:hAnsi="Times New Roman" w:cs="Times New Roman"/>
          <w:b/>
          <w:sz w:val="24"/>
          <w:szCs w:val="24"/>
        </w:rPr>
        <w:t xml:space="preserve">RAHVUSVAHELISTE </w:t>
      </w:r>
      <w:r w:rsidRPr="0039536F">
        <w:rPr>
          <w:rFonts w:ascii="Times New Roman" w:hAnsi="Times New Roman" w:cs="Times New Roman"/>
          <w:b/>
          <w:sz w:val="24"/>
          <w:szCs w:val="24"/>
        </w:rPr>
        <w:t>FINANTSSANKTSIOONIDE RAKENDAMISEKS</w:t>
      </w:r>
    </w:p>
    <w:p w14:paraId="297A663E" w14:textId="77777777" w:rsidR="00EA538B" w:rsidRPr="0039536F" w:rsidRDefault="00EA538B" w:rsidP="00D4718D">
      <w:pPr>
        <w:rPr>
          <w:rFonts w:ascii="Times New Roman" w:hAnsi="Times New Roman" w:cs="Times New Roman"/>
          <w:b/>
          <w:sz w:val="24"/>
          <w:szCs w:val="24"/>
        </w:rPr>
      </w:pPr>
    </w:p>
    <w:p w14:paraId="25C6CE3F" w14:textId="77777777" w:rsidR="00870203" w:rsidRPr="00B421E7" w:rsidRDefault="00870203" w:rsidP="00B421E7">
      <w:pPr>
        <w:pStyle w:val="NoSpacing"/>
        <w:jc w:val="both"/>
        <w:rPr>
          <w:rFonts w:ascii="Times New Roman" w:hAnsi="Times New Roman" w:cs="Times New Roman"/>
          <w:sz w:val="24"/>
          <w:szCs w:val="24"/>
        </w:rPr>
      </w:pPr>
    </w:p>
    <w:p w14:paraId="5D9FE876" w14:textId="2019499C" w:rsidR="00B421E7" w:rsidRDefault="000F2D31" w:rsidP="00B421E7">
      <w:pPr>
        <w:pStyle w:val="NoSpacing"/>
        <w:jc w:val="both"/>
        <w:rPr>
          <w:rFonts w:ascii="Times New Roman" w:hAnsi="Times New Roman" w:cs="Times New Roman"/>
          <w:sz w:val="24"/>
          <w:szCs w:val="24"/>
        </w:rPr>
      </w:pPr>
      <w:r w:rsidRPr="000F2D31">
        <w:rPr>
          <w:rFonts w:ascii="Times New Roman" w:hAnsi="Times New Roman" w:cs="Times New Roman"/>
          <w:sz w:val="24"/>
          <w:szCs w:val="24"/>
        </w:rPr>
        <w:t xml:space="preserve">Käesolevas juhendis </w:t>
      </w:r>
      <w:r w:rsidR="00EA538B">
        <w:rPr>
          <w:rFonts w:ascii="Times New Roman" w:hAnsi="Times New Roman" w:cs="Times New Roman"/>
          <w:sz w:val="24"/>
          <w:szCs w:val="24"/>
        </w:rPr>
        <w:t>antakse ülevaade</w:t>
      </w:r>
      <w:r w:rsidRPr="000F2D31">
        <w:rPr>
          <w:rFonts w:ascii="Times New Roman" w:hAnsi="Times New Roman" w:cs="Times New Roman"/>
          <w:sz w:val="24"/>
          <w:szCs w:val="24"/>
        </w:rPr>
        <w:t>, millised on rahvusvahelise</w:t>
      </w:r>
      <w:r>
        <w:rPr>
          <w:rFonts w:ascii="Times New Roman" w:hAnsi="Times New Roman" w:cs="Times New Roman"/>
          <w:sz w:val="24"/>
          <w:szCs w:val="24"/>
        </w:rPr>
        <w:t xml:space="preserve"> sanktsiooni seadusest (edaspidi</w:t>
      </w:r>
      <w:r w:rsidR="00EA538B">
        <w:rPr>
          <w:rFonts w:ascii="Times New Roman" w:hAnsi="Times New Roman" w:cs="Times New Roman"/>
          <w:sz w:val="24"/>
          <w:szCs w:val="24"/>
        </w:rPr>
        <w:t xml:space="preserve"> </w:t>
      </w:r>
      <w:proofErr w:type="spellStart"/>
      <w:r>
        <w:rPr>
          <w:rFonts w:ascii="Times New Roman" w:hAnsi="Times New Roman" w:cs="Times New Roman"/>
          <w:sz w:val="24"/>
          <w:szCs w:val="24"/>
        </w:rPr>
        <w:t>RSanS</w:t>
      </w:r>
      <w:proofErr w:type="spellEnd"/>
      <w:r w:rsidRPr="000F2D31">
        <w:rPr>
          <w:rFonts w:ascii="Times New Roman" w:hAnsi="Times New Roman" w:cs="Times New Roman"/>
          <w:sz w:val="24"/>
          <w:szCs w:val="24"/>
        </w:rPr>
        <w:t xml:space="preserve">) tulenevad nõuded </w:t>
      </w:r>
      <w:r>
        <w:rPr>
          <w:rFonts w:ascii="Times New Roman" w:hAnsi="Times New Roman" w:cs="Times New Roman"/>
          <w:sz w:val="24"/>
          <w:szCs w:val="24"/>
        </w:rPr>
        <w:t>füüsilistele ja juriidilistele isikutele</w:t>
      </w:r>
      <w:r w:rsidRPr="000F2D31">
        <w:rPr>
          <w:rFonts w:ascii="Times New Roman" w:hAnsi="Times New Roman" w:cs="Times New Roman"/>
          <w:sz w:val="24"/>
          <w:szCs w:val="24"/>
        </w:rPr>
        <w:t xml:space="preserve"> rahvusvaheliste finantssanktsioonide</w:t>
      </w:r>
      <w:r>
        <w:rPr>
          <w:rFonts w:ascii="Times New Roman" w:hAnsi="Times New Roman" w:cs="Times New Roman"/>
          <w:sz w:val="24"/>
          <w:szCs w:val="24"/>
        </w:rPr>
        <w:t xml:space="preserve"> </w:t>
      </w:r>
      <w:r w:rsidRPr="000F2D31">
        <w:rPr>
          <w:rFonts w:ascii="Times New Roman" w:hAnsi="Times New Roman" w:cs="Times New Roman"/>
          <w:sz w:val="24"/>
          <w:szCs w:val="24"/>
        </w:rPr>
        <w:t xml:space="preserve">rakendamise osas. </w:t>
      </w:r>
    </w:p>
    <w:p w14:paraId="66903505" w14:textId="57B12C4B" w:rsidR="00F11AAB" w:rsidRDefault="00F11AAB" w:rsidP="00B421E7">
      <w:pPr>
        <w:pStyle w:val="NoSpacing"/>
        <w:jc w:val="both"/>
        <w:rPr>
          <w:rFonts w:ascii="Times New Roman" w:hAnsi="Times New Roman" w:cs="Times New Roman"/>
          <w:sz w:val="24"/>
          <w:szCs w:val="24"/>
        </w:rPr>
      </w:pPr>
    </w:p>
    <w:p w14:paraId="42FD15EF" w14:textId="77777777" w:rsidR="00EA538B" w:rsidRPr="00B421E7" w:rsidRDefault="00EA538B" w:rsidP="00B421E7">
      <w:pPr>
        <w:pStyle w:val="NoSpacing"/>
        <w:jc w:val="both"/>
        <w:rPr>
          <w:rFonts w:ascii="Times New Roman" w:hAnsi="Times New Roman" w:cs="Times New Roman"/>
          <w:sz w:val="24"/>
          <w:szCs w:val="24"/>
        </w:rPr>
      </w:pPr>
    </w:p>
    <w:p w14:paraId="5AA5F199" w14:textId="0E776895" w:rsidR="003F69A4" w:rsidRPr="00876726" w:rsidRDefault="003F69A4" w:rsidP="00876726">
      <w:pPr>
        <w:pStyle w:val="Heading1"/>
      </w:pPr>
      <w:r w:rsidRPr="003F69A4">
        <w:t>Rahvusvaheline sanktsioon</w:t>
      </w:r>
      <w:r w:rsidR="001A6374">
        <w:t xml:space="preserve"> ja subjekt</w:t>
      </w:r>
    </w:p>
    <w:p w14:paraId="2B3268A7" w14:textId="77777777" w:rsidR="003F69A4" w:rsidRDefault="003F69A4" w:rsidP="00B421E7">
      <w:pPr>
        <w:pStyle w:val="NoSpacing"/>
        <w:jc w:val="both"/>
        <w:rPr>
          <w:rFonts w:ascii="Times New Roman" w:hAnsi="Times New Roman" w:cs="Times New Roman"/>
          <w:color w:val="202020"/>
          <w:sz w:val="24"/>
          <w:szCs w:val="24"/>
        </w:rPr>
      </w:pPr>
    </w:p>
    <w:p w14:paraId="47E5A1FD" w14:textId="6A349363" w:rsidR="00A23363" w:rsidRDefault="00A91C69" w:rsidP="00A91C69">
      <w:pPr>
        <w:jc w:val="both"/>
        <w:rPr>
          <w:rFonts w:ascii="Times New Roman" w:hAnsi="Times New Roman" w:cs="Times New Roman"/>
          <w:sz w:val="24"/>
          <w:szCs w:val="24"/>
          <w:lang w:eastAsia="et-EE"/>
        </w:rPr>
      </w:pPr>
      <w:r>
        <w:rPr>
          <w:rFonts w:ascii="Times New Roman" w:hAnsi="Times New Roman" w:cs="Times New Roman"/>
          <w:sz w:val="24"/>
          <w:szCs w:val="24"/>
        </w:rPr>
        <w:t>R</w:t>
      </w:r>
      <w:r w:rsidRPr="00A91C69">
        <w:rPr>
          <w:rFonts w:ascii="Times New Roman" w:hAnsi="Times New Roman" w:cs="Times New Roman"/>
          <w:sz w:val="24"/>
          <w:szCs w:val="24"/>
        </w:rPr>
        <w:t xml:space="preserve">ahvusvaheline sanktsioon </w:t>
      </w:r>
      <w:r>
        <w:rPr>
          <w:rFonts w:ascii="Times New Roman" w:hAnsi="Times New Roman" w:cs="Times New Roman"/>
          <w:sz w:val="24"/>
          <w:szCs w:val="24"/>
        </w:rPr>
        <w:t xml:space="preserve">on </w:t>
      </w:r>
      <w:r w:rsidRPr="00A91C69">
        <w:rPr>
          <w:rFonts w:ascii="Times New Roman" w:hAnsi="Times New Roman" w:cs="Times New Roman"/>
          <w:sz w:val="24"/>
          <w:szCs w:val="24"/>
        </w:rPr>
        <w:t xml:space="preserve">välispoliitika meede, </w:t>
      </w:r>
      <w:r w:rsidRPr="00A91C69">
        <w:rPr>
          <w:rFonts w:ascii="Times New Roman" w:hAnsi="Times New Roman" w:cs="Times New Roman"/>
          <w:color w:val="202020"/>
          <w:sz w:val="24"/>
          <w:szCs w:val="24"/>
        </w:rPr>
        <w:t>mille eesmärk on toetada rahu säilitamist või taastamist, rahvusvahelist julgeolekut, demokraatiat või õigusriigi põhimõtet, inimõiguste ja rahvusvahelise õiguse järgimist</w:t>
      </w:r>
      <w:r w:rsidRPr="00A91C69">
        <w:rPr>
          <w:rFonts w:ascii="Times New Roman" w:hAnsi="Times New Roman" w:cs="Times New Roman"/>
          <w:color w:val="202020"/>
          <w:sz w:val="24"/>
          <w:szCs w:val="24"/>
          <w:shd w:val="clear" w:color="auto" w:fill="FFFFFF"/>
        </w:rPr>
        <w:t xml:space="preserve"> või muude </w:t>
      </w:r>
      <w:r w:rsidRPr="00A91C69">
        <w:rPr>
          <w:rFonts w:ascii="Times New Roman" w:hAnsi="Times New Roman" w:cs="Times New Roman"/>
          <w:color w:val="202020"/>
          <w:sz w:val="24"/>
          <w:szCs w:val="24"/>
        </w:rPr>
        <w:t xml:space="preserve">Ühinenud Rahvaste Organisatsiooni </w:t>
      </w:r>
      <w:r w:rsidRPr="00A91C69">
        <w:rPr>
          <w:rFonts w:ascii="Times New Roman" w:hAnsi="Times New Roman" w:cs="Times New Roman"/>
          <w:color w:val="202020"/>
          <w:sz w:val="24"/>
          <w:szCs w:val="24"/>
          <w:shd w:val="clear" w:color="auto" w:fill="FFFFFF"/>
        </w:rPr>
        <w:t xml:space="preserve">põhikirja või Euroopa Liidu ühise </w:t>
      </w:r>
      <w:proofErr w:type="spellStart"/>
      <w:r w:rsidRPr="00A91C69">
        <w:rPr>
          <w:rFonts w:ascii="Times New Roman" w:hAnsi="Times New Roman" w:cs="Times New Roman"/>
          <w:color w:val="202020"/>
          <w:sz w:val="24"/>
          <w:szCs w:val="24"/>
          <w:shd w:val="clear" w:color="auto" w:fill="FFFFFF"/>
        </w:rPr>
        <w:t>välis</w:t>
      </w:r>
      <w:proofErr w:type="spellEnd"/>
      <w:r w:rsidRPr="00A91C69">
        <w:rPr>
          <w:rFonts w:ascii="Times New Roman" w:hAnsi="Times New Roman" w:cs="Times New Roman"/>
          <w:color w:val="202020"/>
          <w:sz w:val="24"/>
          <w:szCs w:val="24"/>
          <w:shd w:val="clear" w:color="auto" w:fill="FFFFFF"/>
        </w:rPr>
        <w:t xml:space="preserve">- ja julgeolekupoliitika eesmärkide saavutamist. </w:t>
      </w:r>
    </w:p>
    <w:p w14:paraId="4F844026" w14:textId="77777777" w:rsidR="00A23363" w:rsidRDefault="00A23363" w:rsidP="00A91C69">
      <w:pPr>
        <w:jc w:val="both"/>
        <w:rPr>
          <w:rFonts w:ascii="Times New Roman" w:hAnsi="Times New Roman" w:cs="Times New Roman"/>
          <w:sz w:val="24"/>
          <w:szCs w:val="24"/>
          <w:lang w:eastAsia="et-EE"/>
        </w:rPr>
      </w:pPr>
    </w:p>
    <w:p w14:paraId="1F9DD875" w14:textId="19E386EE" w:rsidR="003F69A4" w:rsidRDefault="008F46D2" w:rsidP="00597573">
      <w:pPr>
        <w:jc w:val="both"/>
        <w:rPr>
          <w:rFonts w:ascii="Times New Roman" w:hAnsi="Times New Roman" w:cs="Times New Roman"/>
          <w:color w:val="202020"/>
          <w:sz w:val="24"/>
          <w:szCs w:val="24"/>
          <w:lang w:eastAsia="et-EE"/>
        </w:rPr>
      </w:pPr>
      <w:r w:rsidRPr="008F46D2">
        <w:rPr>
          <w:rFonts w:ascii="Times New Roman" w:hAnsi="Times New Roman" w:cs="Times New Roman"/>
          <w:sz w:val="24"/>
          <w:szCs w:val="24"/>
          <w:lang w:eastAsia="et-EE"/>
        </w:rPr>
        <w:t>Rahvusvahelise sanktsiooni kehtestamise eesmärk kitsamalt on suunata riike, üksusi</w:t>
      </w:r>
      <w:r w:rsidR="009B2F62">
        <w:rPr>
          <w:rFonts w:ascii="Times New Roman" w:hAnsi="Times New Roman" w:cs="Times New Roman"/>
          <w:sz w:val="24"/>
          <w:szCs w:val="24"/>
          <w:lang w:eastAsia="et-EE"/>
        </w:rPr>
        <w:t>, rühmitusi</w:t>
      </w:r>
      <w:r w:rsidRPr="008F46D2">
        <w:rPr>
          <w:rFonts w:ascii="Times New Roman" w:hAnsi="Times New Roman" w:cs="Times New Roman"/>
          <w:sz w:val="24"/>
          <w:szCs w:val="24"/>
          <w:lang w:eastAsia="et-EE"/>
        </w:rPr>
        <w:t xml:space="preserve"> või isikuid järgima rahvusvahelise õiguse norme ja põhimõtteid, muuta sanktsioneeritud tegevuse jätkamine võimalikult kulukaks ja ebamugavaks või tõkestada sanktsioonide adressaadi vastuvõetamatut tegevust.</w:t>
      </w:r>
      <w:r w:rsidR="00185FC0">
        <w:rPr>
          <w:rFonts w:ascii="Times New Roman" w:hAnsi="Times New Roman" w:cs="Times New Roman"/>
          <w:sz w:val="24"/>
          <w:szCs w:val="24"/>
          <w:lang w:eastAsia="et-EE"/>
        </w:rPr>
        <w:t xml:space="preserve"> Tavaliselt on sellisteks piiravateks meetmeteks mitmesugused keelud (näiteks äritegevusele, reisimisele, diplomaatilistele suhetele või kultuurikoostööle), mis oma negatiivse iseloomuga peaks avaldama mõju sanktsioneeritud isikutele ja nende käitumisele.</w:t>
      </w:r>
    </w:p>
    <w:p w14:paraId="7A35FDBA" w14:textId="77777777" w:rsidR="00A23363" w:rsidRPr="00335C2E" w:rsidRDefault="00A23363" w:rsidP="00A23363">
      <w:pPr>
        <w:jc w:val="both"/>
        <w:rPr>
          <w:rFonts w:ascii="Times New Roman" w:hAnsi="Times New Roman" w:cs="Times New Roman"/>
          <w:sz w:val="24"/>
          <w:szCs w:val="24"/>
        </w:rPr>
      </w:pPr>
    </w:p>
    <w:p w14:paraId="0453B080" w14:textId="686948A9" w:rsidR="00A23363" w:rsidRDefault="00A23363" w:rsidP="00A23363">
      <w:pPr>
        <w:jc w:val="both"/>
        <w:rPr>
          <w:rFonts w:ascii="Times New Roman" w:hAnsi="Times New Roman" w:cs="Times New Roman"/>
          <w:sz w:val="24"/>
          <w:szCs w:val="24"/>
        </w:rPr>
      </w:pPr>
      <w:r w:rsidRPr="00335C2E">
        <w:rPr>
          <w:rFonts w:ascii="Times New Roman" w:hAnsi="Times New Roman" w:cs="Times New Roman"/>
          <w:sz w:val="24"/>
          <w:szCs w:val="24"/>
        </w:rPr>
        <w:t>Rahvusvahelise sanktsiooni subjektiks</w:t>
      </w:r>
      <w:r>
        <w:rPr>
          <w:rFonts w:ascii="Times New Roman" w:hAnsi="Times New Roman" w:cs="Times New Roman"/>
          <w:sz w:val="24"/>
          <w:szCs w:val="24"/>
        </w:rPr>
        <w:t>,</w:t>
      </w:r>
      <w:r w:rsidRPr="00335C2E">
        <w:rPr>
          <w:rFonts w:ascii="Times New Roman" w:hAnsi="Times New Roman" w:cs="Times New Roman"/>
          <w:sz w:val="24"/>
          <w:szCs w:val="24"/>
        </w:rPr>
        <w:t xml:space="preserve"> </w:t>
      </w:r>
      <w:r w:rsidR="00D975D4">
        <w:rPr>
          <w:rFonts w:ascii="Times New Roman" w:hAnsi="Times New Roman" w:cs="Times New Roman"/>
          <w:sz w:val="24"/>
          <w:szCs w:val="24"/>
        </w:rPr>
        <w:t xml:space="preserve">ehk üksuseks, </w:t>
      </w:r>
      <w:r w:rsidRPr="00335C2E">
        <w:rPr>
          <w:rFonts w:ascii="Times New Roman" w:hAnsi="Times New Roman" w:cs="Times New Roman"/>
          <w:sz w:val="24"/>
          <w:szCs w:val="24"/>
        </w:rPr>
        <w:t>kelle suhtes rakendatakse sanktsiooni</w:t>
      </w:r>
      <w:r w:rsidR="001A6374">
        <w:rPr>
          <w:rFonts w:ascii="Times New Roman" w:hAnsi="Times New Roman" w:cs="Times New Roman"/>
          <w:sz w:val="24"/>
          <w:szCs w:val="24"/>
        </w:rPr>
        <w:t>,</w:t>
      </w:r>
      <w:r w:rsidRPr="00335C2E">
        <w:rPr>
          <w:rFonts w:ascii="Times New Roman" w:hAnsi="Times New Roman" w:cs="Times New Roman"/>
          <w:sz w:val="24"/>
          <w:szCs w:val="24"/>
        </w:rPr>
        <w:t xml:space="preserve"> võib olla riik, teatud territoorium, territoriaalne üksus, režiim, organisatsioon, ühendus või rühmitus, füüsiline või juriidiline isik, asutus, seltsing või muu üksus, kes on rahvusvahelist sanktsiooni kehtestavas või rakendavas meetmes subjektina välja toodud. </w:t>
      </w:r>
      <w:r w:rsidR="00597573">
        <w:rPr>
          <w:rFonts w:ascii="Times New Roman" w:hAnsi="Times New Roman" w:cs="Times New Roman"/>
          <w:sz w:val="24"/>
          <w:szCs w:val="24"/>
        </w:rPr>
        <w:t>O</w:t>
      </w:r>
      <w:r w:rsidRPr="00335C2E">
        <w:rPr>
          <w:rFonts w:ascii="Times New Roman" w:hAnsi="Times New Roman" w:cs="Times New Roman"/>
          <w:sz w:val="24"/>
          <w:szCs w:val="24"/>
        </w:rPr>
        <w:t>n oluline teada, et rahvusvaheliste sanktsioonide subjektid ei pruugi olla seotud kuritegeliku tegevusega</w:t>
      </w:r>
      <w:r w:rsidR="001A6374">
        <w:rPr>
          <w:rFonts w:ascii="Times New Roman" w:hAnsi="Times New Roman" w:cs="Times New Roman"/>
          <w:sz w:val="24"/>
          <w:szCs w:val="24"/>
        </w:rPr>
        <w:t>, vaid</w:t>
      </w:r>
      <w:r w:rsidRPr="00335C2E">
        <w:rPr>
          <w:rFonts w:ascii="Times New Roman" w:hAnsi="Times New Roman" w:cs="Times New Roman"/>
          <w:sz w:val="24"/>
          <w:szCs w:val="24"/>
        </w:rPr>
        <w:t xml:space="preserve"> tegemist võib olla isikutega, kes </w:t>
      </w:r>
      <w:r w:rsidR="00FC3ADE">
        <w:rPr>
          <w:rFonts w:ascii="Times New Roman" w:hAnsi="Times New Roman" w:cs="Times New Roman"/>
          <w:sz w:val="24"/>
          <w:szCs w:val="24"/>
        </w:rPr>
        <w:t xml:space="preserve">tegutsevad täies teadmises, et nende tegevus on kooskõlas õiguskorraga, ning nad </w:t>
      </w:r>
      <w:r w:rsidRPr="00335C2E">
        <w:rPr>
          <w:rFonts w:ascii="Times New Roman" w:hAnsi="Times New Roman" w:cs="Times New Roman"/>
          <w:sz w:val="24"/>
          <w:szCs w:val="24"/>
        </w:rPr>
        <w:t xml:space="preserve">ise ei pruugi </w:t>
      </w:r>
      <w:r w:rsidR="00FC3ADE">
        <w:rPr>
          <w:rFonts w:ascii="Times New Roman" w:hAnsi="Times New Roman" w:cs="Times New Roman"/>
          <w:sz w:val="24"/>
          <w:szCs w:val="24"/>
        </w:rPr>
        <w:t xml:space="preserve"> midagi </w:t>
      </w:r>
      <w:r w:rsidRPr="00335C2E">
        <w:rPr>
          <w:rFonts w:ascii="Times New Roman" w:hAnsi="Times New Roman" w:cs="Times New Roman"/>
          <w:sz w:val="24"/>
          <w:szCs w:val="24"/>
        </w:rPr>
        <w:t>teada nende suhtes kehtestatud sanktsioonidest.</w:t>
      </w:r>
    </w:p>
    <w:p w14:paraId="445B14F1" w14:textId="26E31B5E" w:rsidR="00F11AAB" w:rsidRDefault="00F11AAB" w:rsidP="00A23363">
      <w:pPr>
        <w:jc w:val="both"/>
        <w:rPr>
          <w:rFonts w:ascii="Times New Roman" w:hAnsi="Times New Roman" w:cs="Times New Roman"/>
          <w:sz w:val="24"/>
          <w:szCs w:val="24"/>
        </w:rPr>
      </w:pPr>
    </w:p>
    <w:p w14:paraId="719DACB4" w14:textId="77777777" w:rsidR="000978FC" w:rsidRPr="00335C2E" w:rsidRDefault="000978FC" w:rsidP="00A23363">
      <w:pPr>
        <w:jc w:val="both"/>
        <w:rPr>
          <w:rFonts w:ascii="Times New Roman" w:hAnsi="Times New Roman" w:cs="Times New Roman"/>
          <w:sz w:val="24"/>
          <w:szCs w:val="24"/>
        </w:rPr>
      </w:pPr>
    </w:p>
    <w:p w14:paraId="19A6CF95" w14:textId="77777777" w:rsidR="003F69A4" w:rsidRPr="003F69A4" w:rsidRDefault="00335C2E" w:rsidP="00876726">
      <w:pPr>
        <w:pStyle w:val="Heading1"/>
      </w:pPr>
      <w:r>
        <w:t>F</w:t>
      </w:r>
      <w:r w:rsidR="003F69A4" w:rsidRPr="003F69A4">
        <w:t>inantssanktsioon</w:t>
      </w:r>
    </w:p>
    <w:p w14:paraId="2F7639A2" w14:textId="77777777" w:rsidR="003F69A4" w:rsidRDefault="003F69A4" w:rsidP="003F69A4">
      <w:pPr>
        <w:pStyle w:val="NoSpacing"/>
        <w:jc w:val="both"/>
        <w:rPr>
          <w:rFonts w:ascii="Times New Roman" w:hAnsi="Times New Roman" w:cs="Times New Roman"/>
          <w:color w:val="202020"/>
          <w:sz w:val="24"/>
          <w:szCs w:val="24"/>
        </w:rPr>
      </w:pPr>
    </w:p>
    <w:p w14:paraId="166BB647" w14:textId="48F76123" w:rsidR="00F11AAB" w:rsidRDefault="00335C2E" w:rsidP="00F11AAB">
      <w:pPr>
        <w:pStyle w:val="NormalWeb"/>
        <w:shd w:val="clear" w:color="auto" w:fill="FFFFFF"/>
        <w:spacing w:before="120" w:beforeAutospacing="0" w:after="0" w:afterAutospacing="0"/>
        <w:jc w:val="both"/>
      </w:pPr>
      <w:r>
        <w:t>F</w:t>
      </w:r>
      <w:r w:rsidR="000F2D31" w:rsidRPr="000F2D31">
        <w:t>inantssanktsioon on rahvusvaheline sanktsioon</w:t>
      </w:r>
      <w:r w:rsidR="00185FC0">
        <w:t xml:space="preserve"> (piirav meede)</w:t>
      </w:r>
      <w:r w:rsidR="000F2D31" w:rsidRPr="000F2D31">
        <w:t>, millega täielikult või osaliselt tõkestatakse rahvusvahelise finantssanktsiooni subjektil rahaliste vahendite ja majandusressursside kasutamine ja käsutamine või nende tema valdusesse andmine, sealhulgas</w:t>
      </w:r>
      <w:r w:rsidR="00185FC0">
        <w:t xml:space="preserve"> on tegemist finantssanktsiooniga, kui: </w:t>
      </w:r>
    </w:p>
    <w:p w14:paraId="44239472" w14:textId="7FAAF79B" w:rsidR="00B421E7" w:rsidRPr="00F11AAB" w:rsidRDefault="00620BBF" w:rsidP="00F11AAB">
      <w:pPr>
        <w:pStyle w:val="NormalWeb"/>
        <w:numPr>
          <w:ilvl w:val="0"/>
          <w:numId w:val="1"/>
        </w:numPr>
        <w:shd w:val="clear" w:color="auto" w:fill="FFFFFF"/>
        <w:spacing w:before="120" w:beforeAutospacing="0" w:after="0" w:afterAutospacing="0"/>
        <w:jc w:val="both"/>
      </w:pPr>
      <w:r w:rsidRPr="00F11AAB">
        <w:t>kohustatakse külmutama rahvusvahelise finantssanktsiooni subjekti rahalised vahendid ja majandusressursid;</w:t>
      </w:r>
      <w:bookmarkStart w:id="0" w:name="para14lg1p2"/>
    </w:p>
    <w:bookmarkEnd w:id="0"/>
    <w:p w14:paraId="2402A4B8" w14:textId="77777777" w:rsidR="00B421E7" w:rsidRPr="00F11AAB" w:rsidRDefault="00620BBF" w:rsidP="00B421E7">
      <w:pPr>
        <w:pStyle w:val="NormalWeb"/>
        <w:numPr>
          <w:ilvl w:val="0"/>
          <w:numId w:val="1"/>
        </w:numPr>
        <w:shd w:val="clear" w:color="auto" w:fill="FFFFFF"/>
        <w:spacing w:before="120" w:beforeAutospacing="0" w:after="0" w:afterAutospacing="0"/>
        <w:jc w:val="both"/>
        <w:rPr>
          <w:color w:val="202020"/>
        </w:rPr>
      </w:pPr>
      <w:r w:rsidRPr="00F11AAB">
        <w:t>keelatakse finantssanktsiooni subjektile rahaliste vahendite ja majandusressursside kättesaadavaks tegemine;</w:t>
      </w:r>
    </w:p>
    <w:p w14:paraId="1475EF61" w14:textId="5CEA0193" w:rsidR="00B421E7" w:rsidRPr="00F11AAB" w:rsidRDefault="00620BBF" w:rsidP="00B421E7">
      <w:pPr>
        <w:pStyle w:val="NormalWeb"/>
        <w:numPr>
          <w:ilvl w:val="0"/>
          <w:numId w:val="1"/>
        </w:numPr>
        <w:shd w:val="clear" w:color="auto" w:fill="FFFFFF"/>
        <w:spacing w:before="120" w:beforeAutospacing="0" w:after="0" w:afterAutospacing="0"/>
        <w:jc w:val="both"/>
        <w:rPr>
          <w:color w:val="202020"/>
        </w:rPr>
      </w:pPr>
      <w:r w:rsidRPr="00F11AAB">
        <w:t>keelatakse rahvusvahelist sanktsiooni rakendavas õigusaktis ettenähtud tingimustel laenu ja krediidi andmine</w:t>
      </w:r>
      <w:r w:rsidR="009B2F62" w:rsidRPr="00F11AAB">
        <w:t xml:space="preserve"> ning hoiuse-, makse-, väärtpaberi- või muu konto avamine ja kasutamine</w:t>
      </w:r>
      <w:r w:rsidRPr="00F11AAB">
        <w:t>;</w:t>
      </w:r>
    </w:p>
    <w:p w14:paraId="7E0D265B" w14:textId="401007F9" w:rsidR="00F11AAB" w:rsidRDefault="00620BBF" w:rsidP="00F11AAB">
      <w:pPr>
        <w:pStyle w:val="ListParagraph"/>
        <w:numPr>
          <w:ilvl w:val="0"/>
          <w:numId w:val="1"/>
        </w:numPr>
        <w:jc w:val="both"/>
        <w:rPr>
          <w:rFonts w:ascii="Times New Roman" w:hAnsi="Times New Roman" w:cs="Times New Roman"/>
          <w:sz w:val="24"/>
          <w:szCs w:val="24"/>
        </w:rPr>
      </w:pPr>
      <w:r w:rsidRPr="00F11AAB">
        <w:rPr>
          <w:rFonts w:ascii="Times New Roman" w:hAnsi="Times New Roman" w:cs="Times New Roman"/>
          <w:sz w:val="24"/>
          <w:szCs w:val="24"/>
        </w:rPr>
        <w:lastRenderedPageBreak/>
        <w:t>keelatakse rahvusvahelist sanktsiooni rakendavas õigusaktis ettenähtud tingimustel</w:t>
      </w:r>
      <w:r w:rsidR="00F11AAB" w:rsidRPr="00F11AAB">
        <w:rPr>
          <w:rFonts w:ascii="Times New Roman" w:hAnsi="Times New Roman" w:cs="Times New Roman"/>
          <w:sz w:val="24"/>
          <w:szCs w:val="24"/>
        </w:rPr>
        <w:t xml:space="preserve"> </w:t>
      </w:r>
      <w:r w:rsidR="00F11AAB" w:rsidRPr="00F11AAB">
        <w:rPr>
          <w:rFonts w:ascii="Times New Roman" w:hAnsi="Times New Roman" w:cs="Times New Roman"/>
          <w:color w:val="202020"/>
          <w:sz w:val="24"/>
          <w:szCs w:val="24"/>
          <w:shd w:val="clear" w:color="auto" w:fill="FFFFFF"/>
        </w:rPr>
        <w:t>hoiuse-, makse-, väärtpaberi- või muu konto avamine ja kasutamine</w:t>
      </w:r>
      <w:r w:rsidR="00185FC0" w:rsidRPr="00F11AAB">
        <w:rPr>
          <w:rFonts w:ascii="Times New Roman" w:hAnsi="Times New Roman" w:cs="Times New Roman"/>
          <w:sz w:val="24"/>
          <w:szCs w:val="24"/>
        </w:rPr>
        <w:t>;</w:t>
      </w:r>
    </w:p>
    <w:p w14:paraId="420EBDEA" w14:textId="77777777" w:rsidR="00210173" w:rsidRPr="00F11AAB" w:rsidRDefault="00210173" w:rsidP="00210173">
      <w:pPr>
        <w:pStyle w:val="ListParagraph"/>
        <w:jc w:val="both"/>
        <w:rPr>
          <w:rFonts w:ascii="Times New Roman" w:hAnsi="Times New Roman" w:cs="Times New Roman"/>
          <w:sz w:val="24"/>
          <w:szCs w:val="24"/>
        </w:rPr>
      </w:pPr>
    </w:p>
    <w:p w14:paraId="5579568D" w14:textId="2EA17379" w:rsidR="006E0177" w:rsidRDefault="00620BBF" w:rsidP="00F11AAB">
      <w:pPr>
        <w:pStyle w:val="ListParagraph"/>
        <w:numPr>
          <w:ilvl w:val="0"/>
          <w:numId w:val="1"/>
        </w:numPr>
        <w:jc w:val="both"/>
        <w:rPr>
          <w:rFonts w:ascii="Times New Roman" w:hAnsi="Times New Roman" w:cs="Times New Roman"/>
          <w:sz w:val="24"/>
          <w:szCs w:val="24"/>
        </w:rPr>
      </w:pPr>
      <w:r w:rsidRPr="00F11AAB">
        <w:rPr>
          <w:rFonts w:ascii="Times New Roman" w:hAnsi="Times New Roman" w:cs="Times New Roman"/>
          <w:sz w:val="24"/>
          <w:szCs w:val="24"/>
        </w:rPr>
        <w:t>keelatakse rahvusvahelist sanktsiooni rakendavas õigusaktis ettenähtud tingimustel väärtpaberitehingud</w:t>
      </w:r>
      <w:r w:rsidR="009B2F62" w:rsidRPr="00F11AAB">
        <w:rPr>
          <w:rFonts w:ascii="Times New Roman" w:hAnsi="Times New Roman" w:cs="Times New Roman"/>
          <w:sz w:val="24"/>
          <w:szCs w:val="24"/>
        </w:rPr>
        <w:t>, kindlustuslepingu sõlmimine, investeerimine või eespool loetletud tegevustega seotud ärisuhte alustamine või jätkamine, nõustamine või muu finantsteenuse osutamine.</w:t>
      </w:r>
    </w:p>
    <w:p w14:paraId="02D7C62C" w14:textId="77777777" w:rsidR="00F11AAB" w:rsidRPr="00F11AAB" w:rsidRDefault="00F11AAB" w:rsidP="00F11AAB">
      <w:pPr>
        <w:pStyle w:val="ListParagraph"/>
        <w:jc w:val="both"/>
        <w:rPr>
          <w:rFonts w:ascii="Times New Roman" w:hAnsi="Times New Roman" w:cs="Times New Roman"/>
          <w:sz w:val="24"/>
          <w:szCs w:val="24"/>
        </w:rPr>
      </w:pPr>
    </w:p>
    <w:p w14:paraId="2AFA5337" w14:textId="45EC4BB3" w:rsidR="006E0177" w:rsidRDefault="006E0177" w:rsidP="006E0177">
      <w:pPr>
        <w:jc w:val="both"/>
        <w:rPr>
          <w:rFonts w:ascii="Times New Roman" w:hAnsi="Times New Roman" w:cs="Times New Roman"/>
          <w:sz w:val="24"/>
          <w:szCs w:val="24"/>
        </w:rPr>
      </w:pPr>
      <w:r w:rsidRPr="00335C2E">
        <w:rPr>
          <w:rFonts w:ascii="Times New Roman" w:hAnsi="Times New Roman" w:cs="Times New Roman"/>
          <w:sz w:val="24"/>
          <w:szCs w:val="24"/>
        </w:rPr>
        <w:t xml:space="preserve">Rahvusvahelisi finantssanktsioone peavad </w:t>
      </w:r>
      <w:r w:rsidR="00185FC0">
        <w:rPr>
          <w:rFonts w:ascii="Times New Roman" w:hAnsi="Times New Roman" w:cs="Times New Roman"/>
          <w:sz w:val="24"/>
          <w:szCs w:val="24"/>
        </w:rPr>
        <w:t>rakendama</w:t>
      </w:r>
      <w:r w:rsidR="00185FC0" w:rsidRPr="00335C2E">
        <w:rPr>
          <w:rFonts w:ascii="Times New Roman" w:hAnsi="Times New Roman" w:cs="Times New Roman"/>
          <w:sz w:val="24"/>
          <w:szCs w:val="24"/>
        </w:rPr>
        <w:t xml:space="preserve"> </w:t>
      </w:r>
      <w:r w:rsidRPr="00335C2E">
        <w:rPr>
          <w:rFonts w:ascii="Times New Roman" w:hAnsi="Times New Roman" w:cs="Times New Roman"/>
          <w:sz w:val="24"/>
          <w:szCs w:val="24"/>
        </w:rPr>
        <w:t xml:space="preserve">kõik </w:t>
      </w:r>
      <w:r w:rsidR="00F11AAB">
        <w:rPr>
          <w:rFonts w:ascii="Times New Roman" w:hAnsi="Times New Roman" w:cs="Times New Roman"/>
          <w:sz w:val="24"/>
          <w:szCs w:val="24"/>
        </w:rPr>
        <w:t>Eesti territooriumil ja õigusruumis tegutsevad</w:t>
      </w:r>
      <w:r w:rsidRPr="00335C2E">
        <w:rPr>
          <w:rFonts w:ascii="Times New Roman" w:hAnsi="Times New Roman" w:cs="Times New Roman"/>
          <w:sz w:val="24"/>
          <w:szCs w:val="24"/>
        </w:rPr>
        <w:t xml:space="preserve"> isikud</w:t>
      </w:r>
      <w:r>
        <w:rPr>
          <w:rFonts w:ascii="Times New Roman" w:hAnsi="Times New Roman" w:cs="Times New Roman"/>
          <w:sz w:val="24"/>
          <w:szCs w:val="24"/>
        </w:rPr>
        <w:t xml:space="preserve"> (</w:t>
      </w:r>
      <w:r w:rsidRPr="00796704">
        <w:rPr>
          <w:rFonts w:ascii="Times New Roman" w:hAnsi="Times New Roman" w:cs="Times New Roman"/>
          <w:sz w:val="24"/>
          <w:szCs w:val="24"/>
        </w:rPr>
        <w:t>kõik fü</w:t>
      </w:r>
      <w:r>
        <w:rPr>
          <w:rFonts w:ascii="Times New Roman" w:hAnsi="Times New Roman" w:cs="Times New Roman"/>
          <w:sz w:val="24"/>
          <w:szCs w:val="24"/>
        </w:rPr>
        <w:t xml:space="preserve">üsilised ja juriidilised isikud) </w:t>
      </w:r>
      <w:r w:rsidRPr="00335C2E">
        <w:rPr>
          <w:rFonts w:ascii="Times New Roman" w:hAnsi="Times New Roman" w:cs="Times New Roman"/>
          <w:sz w:val="24"/>
          <w:szCs w:val="24"/>
        </w:rPr>
        <w:t xml:space="preserve"> vastava</w:t>
      </w:r>
      <w:r>
        <w:rPr>
          <w:rFonts w:ascii="Times New Roman" w:hAnsi="Times New Roman" w:cs="Times New Roman"/>
          <w:sz w:val="24"/>
          <w:szCs w:val="24"/>
        </w:rPr>
        <w:t xml:space="preserve"> </w:t>
      </w:r>
      <w:r w:rsidRPr="00335C2E">
        <w:rPr>
          <w:rFonts w:ascii="Times New Roman" w:hAnsi="Times New Roman" w:cs="Times New Roman"/>
          <w:sz w:val="24"/>
          <w:szCs w:val="24"/>
        </w:rPr>
        <w:t>sanktsioone r</w:t>
      </w:r>
      <w:r w:rsidR="00F11AAB">
        <w:rPr>
          <w:rFonts w:ascii="Times New Roman" w:hAnsi="Times New Roman" w:cs="Times New Roman"/>
          <w:sz w:val="24"/>
          <w:szCs w:val="24"/>
        </w:rPr>
        <w:t>akendava õigusakti jõustumisel. E</w:t>
      </w:r>
      <w:r w:rsidR="00F11AAB">
        <w:rPr>
          <w:rFonts w:ascii="Times New Roman" w:hAnsi="Times New Roman" w:cs="Times New Roman"/>
          <w:sz w:val="24"/>
          <w:szCs w:val="24"/>
        </w:rPr>
        <w:t>uroopa Liidu kehtestatud sanktsioonide osas on kohustus laiendatav kogu EL territooriumile ja õigusruumile</w:t>
      </w:r>
      <w:r w:rsidR="00F11AAB">
        <w:rPr>
          <w:rFonts w:ascii="Times New Roman" w:hAnsi="Times New Roman" w:cs="Times New Roman"/>
          <w:sz w:val="24"/>
          <w:szCs w:val="24"/>
        </w:rPr>
        <w:t>.</w:t>
      </w:r>
    </w:p>
    <w:p w14:paraId="1520E20E" w14:textId="77777777" w:rsidR="00F11AAB" w:rsidRDefault="00F11AAB" w:rsidP="006E0177">
      <w:pPr>
        <w:jc w:val="both"/>
        <w:rPr>
          <w:rFonts w:ascii="Times New Roman" w:hAnsi="Times New Roman" w:cs="Times New Roman"/>
          <w:sz w:val="24"/>
          <w:szCs w:val="24"/>
        </w:rPr>
      </w:pPr>
    </w:p>
    <w:p w14:paraId="2D37533A" w14:textId="298CE643" w:rsidR="00185FC0" w:rsidRDefault="00185FC0" w:rsidP="006E0177">
      <w:pPr>
        <w:jc w:val="both"/>
        <w:rPr>
          <w:rFonts w:ascii="Times New Roman" w:hAnsi="Times New Roman" w:cs="Times New Roman"/>
          <w:sz w:val="24"/>
          <w:szCs w:val="24"/>
        </w:rPr>
      </w:pPr>
      <w:r>
        <w:rPr>
          <w:rFonts w:ascii="Times New Roman" w:hAnsi="Times New Roman" w:cs="Times New Roman"/>
          <w:sz w:val="24"/>
          <w:szCs w:val="24"/>
        </w:rPr>
        <w:t>Nimetatud kohustus on üldine st kehtib kõigile liidu territooriumil või õigusruumis tegutsevatele isikutel sh ei ole oluline, kas isiku näol on tegemist residendi või mitteresidendiga.</w:t>
      </w:r>
    </w:p>
    <w:p w14:paraId="1D6A7481" w14:textId="77777777" w:rsidR="00F11AAB" w:rsidRDefault="00F11AAB" w:rsidP="006E0177">
      <w:pPr>
        <w:jc w:val="both"/>
        <w:rPr>
          <w:rFonts w:ascii="Times New Roman" w:hAnsi="Times New Roman" w:cs="Times New Roman"/>
          <w:sz w:val="24"/>
          <w:szCs w:val="24"/>
        </w:rPr>
      </w:pPr>
    </w:p>
    <w:p w14:paraId="0F0A9C95" w14:textId="77777777" w:rsidR="00185FC0" w:rsidRDefault="00185FC0" w:rsidP="006E0177">
      <w:pPr>
        <w:jc w:val="both"/>
        <w:rPr>
          <w:rFonts w:ascii="Times New Roman" w:hAnsi="Times New Roman" w:cs="Times New Roman"/>
          <w:b/>
          <w:sz w:val="24"/>
          <w:szCs w:val="24"/>
        </w:rPr>
      </w:pPr>
    </w:p>
    <w:p w14:paraId="60571F59" w14:textId="0C1903E6" w:rsidR="0008491D" w:rsidRDefault="0008491D" w:rsidP="00210173">
      <w:pPr>
        <w:pStyle w:val="Heading1"/>
      </w:pPr>
      <w:r>
        <w:t>Kehtestatud ja jõus oleva</w:t>
      </w:r>
      <w:r w:rsidR="00457F9C">
        <w:t>te</w:t>
      </w:r>
      <w:r>
        <w:t xml:space="preserve"> finantssanktsioonide info ja otsing </w:t>
      </w:r>
    </w:p>
    <w:p w14:paraId="142C81FE" w14:textId="0A83A4B9" w:rsidR="00457F9C" w:rsidRDefault="00457F9C" w:rsidP="0008491D">
      <w:pPr>
        <w:jc w:val="both"/>
        <w:rPr>
          <w:rFonts w:ascii="Times New Roman" w:hAnsi="Times New Roman" w:cs="Times New Roman"/>
          <w:b/>
          <w:sz w:val="24"/>
          <w:szCs w:val="24"/>
        </w:rPr>
      </w:pPr>
    </w:p>
    <w:p w14:paraId="77531091" w14:textId="460E9261" w:rsidR="00457F9C" w:rsidRDefault="00457F9C" w:rsidP="0008491D">
      <w:pPr>
        <w:jc w:val="both"/>
        <w:rPr>
          <w:rFonts w:ascii="Times New Roman" w:hAnsi="Times New Roman" w:cs="Times New Roman"/>
          <w:sz w:val="24"/>
          <w:szCs w:val="24"/>
        </w:rPr>
      </w:pPr>
      <w:r w:rsidRPr="00C00077">
        <w:rPr>
          <w:rFonts w:ascii="Times New Roman" w:hAnsi="Times New Roman" w:cs="Times New Roman"/>
          <w:sz w:val="24"/>
          <w:szCs w:val="24"/>
        </w:rPr>
        <w:t>Sanktsioonide rakendamist reguleerib Eestis rahvusvahelise sanktsiooni seadus</w:t>
      </w:r>
      <w:r>
        <w:rPr>
          <w:rStyle w:val="FootnoteReference"/>
          <w:rFonts w:ascii="Times New Roman" w:hAnsi="Times New Roman" w:cs="Times New Roman"/>
          <w:sz w:val="24"/>
          <w:szCs w:val="24"/>
        </w:rPr>
        <w:footnoteReference w:id="1"/>
      </w:r>
      <w:r w:rsidRPr="00C00077">
        <w:rPr>
          <w:rFonts w:ascii="Times New Roman" w:hAnsi="Times New Roman" w:cs="Times New Roman"/>
          <w:sz w:val="24"/>
          <w:szCs w:val="24"/>
        </w:rPr>
        <w:t>, mis ise küll ühtegi sanktsiooninimekirja (režiimi) ei kehtesta, kuid annab üldise õigusraamistiku sanktsioonide rakendamiseks.</w:t>
      </w:r>
    </w:p>
    <w:p w14:paraId="6A6AC20F" w14:textId="1CA3BB61" w:rsidR="00457F9C" w:rsidRDefault="00457F9C" w:rsidP="0008491D">
      <w:pPr>
        <w:jc w:val="both"/>
        <w:rPr>
          <w:rFonts w:ascii="Times New Roman" w:hAnsi="Times New Roman" w:cs="Times New Roman"/>
          <w:sz w:val="24"/>
          <w:szCs w:val="24"/>
        </w:rPr>
      </w:pPr>
    </w:p>
    <w:p w14:paraId="095A8648" w14:textId="182EB7AA" w:rsidR="0008491D" w:rsidRDefault="00457F9C" w:rsidP="0008491D">
      <w:pPr>
        <w:jc w:val="both"/>
        <w:rPr>
          <w:rFonts w:ascii="Times New Roman" w:hAnsi="Times New Roman" w:cs="Times New Roman"/>
          <w:b/>
          <w:sz w:val="24"/>
          <w:szCs w:val="24"/>
        </w:rPr>
      </w:pPr>
      <w:r>
        <w:rPr>
          <w:rFonts w:ascii="Times New Roman" w:hAnsi="Times New Roman" w:cs="Times New Roman"/>
          <w:sz w:val="24"/>
          <w:szCs w:val="24"/>
        </w:rPr>
        <w:t>Konkreetsed sanktsioone kehtestavad õigusaktid antakse</w:t>
      </w:r>
      <w:r w:rsidR="007B36A4">
        <w:rPr>
          <w:rFonts w:ascii="Times New Roman" w:hAnsi="Times New Roman" w:cs="Times New Roman"/>
          <w:sz w:val="24"/>
          <w:szCs w:val="24"/>
        </w:rPr>
        <w:t xml:space="preserve"> tavapäraselt</w:t>
      </w:r>
      <w:r>
        <w:rPr>
          <w:rFonts w:ascii="Times New Roman" w:hAnsi="Times New Roman" w:cs="Times New Roman"/>
          <w:sz w:val="24"/>
          <w:szCs w:val="24"/>
        </w:rPr>
        <w:t xml:space="preserve"> kas Euroopa Liidu Nõukogu </w:t>
      </w:r>
      <w:r w:rsidR="007B36A4">
        <w:rPr>
          <w:rFonts w:ascii="Times New Roman" w:hAnsi="Times New Roman" w:cs="Times New Roman"/>
          <w:sz w:val="24"/>
          <w:szCs w:val="24"/>
        </w:rPr>
        <w:t xml:space="preserve">määrusega </w:t>
      </w:r>
      <w:r>
        <w:rPr>
          <w:rFonts w:ascii="Times New Roman" w:hAnsi="Times New Roman" w:cs="Times New Roman"/>
          <w:sz w:val="24"/>
          <w:szCs w:val="24"/>
        </w:rPr>
        <w:t>või Ühinenud Rahvaste Organisatsiooni julgeolekunõukogu resolutsiooniga</w:t>
      </w:r>
      <w:r w:rsidR="007B36A4">
        <w:rPr>
          <w:rFonts w:ascii="Times New Roman" w:hAnsi="Times New Roman" w:cs="Times New Roman"/>
          <w:sz w:val="24"/>
          <w:szCs w:val="24"/>
        </w:rPr>
        <w:t>.</w:t>
      </w:r>
      <w:r w:rsidR="00791068">
        <w:rPr>
          <w:rFonts w:ascii="Times New Roman" w:hAnsi="Times New Roman" w:cs="Times New Roman"/>
          <w:sz w:val="24"/>
          <w:szCs w:val="24"/>
        </w:rPr>
        <w:t xml:space="preserve"> Õigus sanktsioonide kehtestamiseks on ka Vabariigi Valitsusel.</w:t>
      </w:r>
    </w:p>
    <w:p w14:paraId="3906DA88" w14:textId="29632D3D" w:rsidR="00457F9C" w:rsidRDefault="00457F9C" w:rsidP="0008491D">
      <w:pPr>
        <w:jc w:val="both"/>
        <w:rPr>
          <w:rFonts w:ascii="Times New Roman" w:hAnsi="Times New Roman" w:cs="Times New Roman"/>
          <w:sz w:val="24"/>
          <w:szCs w:val="24"/>
        </w:rPr>
      </w:pPr>
    </w:p>
    <w:p w14:paraId="70DE2FAD" w14:textId="2E498CD8" w:rsidR="0008491D" w:rsidRDefault="00791068" w:rsidP="0008491D">
      <w:pPr>
        <w:jc w:val="both"/>
        <w:rPr>
          <w:rFonts w:ascii="Times New Roman" w:hAnsi="Times New Roman" w:cs="Times New Roman"/>
          <w:sz w:val="24"/>
          <w:szCs w:val="24"/>
          <w:lang w:eastAsia="et-EE"/>
        </w:rPr>
      </w:pPr>
      <w:r>
        <w:rPr>
          <w:rFonts w:ascii="Times New Roman" w:hAnsi="Times New Roman" w:cs="Times New Roman"/>
          <w:sz w:val="24"/>
          <w:szCs w:val="24"/>
        </w:rPr>
        <w:t>R</w:t>
      </w:r>
      <w:r w:rsidR="0008491D">
        <w:rPr>
          <w:rFonts w:ascii="Times New Roman" w:hAnsi="Times New Roman" w:cs="Times New Roman"/>
          <w:sz w:val="24"/>
          <w:szCs w:val="24"/>
        </w:rPr>
        <w:t>ahapes</w:t>
      </w:r>
      <w:r w:rsidR="0008491D" w:rsidRPr="00796704">
        <w:rPr>
          <w:rFonts w:ascii="Times New Roman" w:hAnsi="Times New Roman" w:cs="Times New Roman"/>
          <w:sz w:val="24"/>
          <w:szCs w:val="24"/>
        </w:rPr>
        <w:t>u andmebüroo</w:t>
      </w:r>
      <w:r w:rsidR="00D961E0">
        <w:rPr>
          <w:rFonts w:ascii="Times New Roman" w:hAnsi="Times New Roman" w:cs="Times New Roman"/>
          <w:sz w:val="24"/>
          <w:szCs w:val="24"/>
        </w:rPr>
        <w:t xml:space="preserve"> (edaspidi RAB)</w:t>
      </w:r>
      <w:r>
        <w:rPr>
          <w:rFonts w:ascii="Times New Roman" w:hAnsi="Times New Roman" w:cs="Times New Roman"/>
          <w:sz w:val="24"/>
          <w:szCs w:val="24"/>
        </w:rPr>
        <w:t xml:space="preserve"> annab</w:t>
      </w:r>
      <w:r w:rsidR="0008491D" w:rsidRPr="00796704">
        <w:rPr>
          <w:rFonts w:ascii="Times New Roman" w:hAnsi="Times New Roman" w:cs="Times New Roman"/>
          <w:sz w:val="24"/>
          <w:szCs w:val="24"/>
        </w:rPr>
        <w:t xml:space="preserve"> </w:t>
      </w:r>
      <w:r w:rsidR="00457F9C">
        <w:rPr>
          <w:rFonts w:ascii="Times New Roman" w:hAnsi="Times New Roman" w:cs="Times New Roman"/>
          <w:sz w:val="24"/>
          <w:szCs w:val="24"/>
        </w:rPr>
        <w:t xml:space="preserve">ülevaate rahvusvahelistest finantssanktsioonidest oma </w:t>
      </w:r>
      <w:r w:rsidR="0008491D" w:rsidRPr="00796704">
        <w:rPr>
          <w:rFonts w:ascii="Times New Roman" w:hAnsi="Times New Roman" w:cs="Times New Roman"/>
          <w:sz w:val="24"/>
          <w:szCs w:val="24"/>
        </w:rPr>
        <w:t>kodulehel</w:t>
      </w:r>
      <w:r w:rsidR="00D961E0">
        <w:rPr>
          <w:rStyle w:val="FootnoteReference"/>
          <w:rFonts w:ascii="Times New Roman" w:hAnsi="Times New Roman" w:cs="Times New Roman"/>
          <w:sz w:val="24"/>
          <w:szCs w:val="24"/>
        </w:rPr>
        <w:footnoteReference w:id="2"/>
      </w:r>
      <w:r>
        <w:rPr>
          <w:rFonts w:ascii="Times New Roman" w:hAnsi="Times New Roman" w:cs="Times New Roman"/>
          <w:sz w:val="24"/>
          <w:szCs w:val="24"/>
        </w:rPr>
        <w:t>, kusjuures</w:t>
      </w:r>
      <w:r w:rsidR="00D961E0">
        <w:rPr>
          <w:rFonts w:ascii="Times New Roman" w:hAnsi="Times New Roman" w:cs="Times New Roman"/>
          <w:sz w:val="24"/>
          <w:szCs w:val="24"/>
        </w:rPr>
        <w:t xml:space="preserve"> </w:t>
      </w:r>
      <w:r>
        <w:rPr>
          <w:rFonts w:ascii="Times New Roman" w:hAnsi="Times New Roman" w:cs="Times New Roman"/>
          <w:sz w:val="24"/>
          <w:szCs w:val="24"/>
        </w:rPr>
        <w:t xml:space="preserve">üldsust </w:t>
      </w:r>
      <w:r w:rsidR="00E16BF5">
        <w:rPr>
          <w:rFonts w:ascii="Times New Roman" w:hAnsi="Times New Roman" w:cs="Times New Roman"/>
          <w:sz w:val="24"/>
          <w:szCs w:val="24"/>
        </w:rPr>
        <w:t xml:space="preserve">teavitatakse </w:t>
      </w:r>
      <w:r w:rsidR="00457F9C">
        <w:rPr>
          <w:rFonts w:ascii="Times New Roman" w:hAnsi="Times New Roman" w:cs="Times New Roman"/>
          <w:sz w:val="24"/>
          <w:szCs w:val="24"/>
        </w:rPr>
        <w:t xml:space="preserve">kodulehe vahendusel </w:t>
      </w:r>
      <w:r>
        <w:rPr>
          <w:rFonts w:ascii="Times New Roman" w:hAnsi="Times New Roman" w:cs="Times New Roman"/>
          <w:sz w:val="24"/>
          <w:szCs w:val="24"/>
        </w:rPr>
        <w:t xml:space="preserve">nii </w:t>
      </w:r>
      <w:r w:rsidR="00D724D1" w:rsidRPr="00D724D1">
        <w:rPr>
          <w:rFonts w:ascii="Times New Roman" w:hAnsi="Times New Roman" w:cs="Times New Roman"/>
          <w:sz w:val="24"/>
          <w:szCs w:val="24"/>
        </w:rPr>
        <w:t>f</w:t>
      </w:r>
      <w:r w:rsidR="00E16BF5">
        <w:rPr>
          <w:rFonts w:ascii="Times New Roman" w:hAnsi="Times New Roman" w:cs="Times New Roman"/>
          <w:sz w:val="24"/>
          <w:szCs w:val="24"/>
        </w:rPr>
        <w:t>inantssanktsiooni kehtestamise, muutmise</w:t>
      </w:r>
      <w:r w:rsidR="00D724D1" w:rsidRPr="00D724D1">
        <w:rPr>
          <w:rFonts w:ascii="Times New Roman" w:hAnsi="Times New Roman" w:cs="Times New Roman"/>
          <w:sz w:val="24"/>
          <w:szCs w:val="24"/>
        </w:rPr>
        <w:t xml:space="preserve"> </w:t>
      </w:r>
      <w:r>
        <w:rPr>
          <w:rFonts w:ascii="Times New Roman" w:hAnsi="Times New Roman" w:cs="Times New Roman"/>
          <w:sz w:val="24"/>
          <w:szCs w:val="24"/>
        </w:rPr>
        <w:t>kui</w:t>
      </w:r>
      <w:r w:rsidR="00E16BF5">
        <w:rPr>
          <w:rFonts w:ascii="Times New Roman" w:hAnsi="Times New Roman" w:cs="Times New Roman"/>
          <w:sz w:val="24"/>
          <w:szCs w:val="24"/>
        </w:rPr>
        <w:t xml:space="preserve"> lõpetamise korral</w:t>
      </w:r>
      <w:r>
        <w:rPr>
          <w:rFonts w:ascii="Times New Roman" w:hAnsi="Times New Roman" w:cs="Times New Roman"/>
          <w:sz w:val="24"/>
          <w:szCs w:val="24"/>
        </w:rPr>
        <w:t>.</w:t>
      </w:r>
      <w:r w:rsidR="00283C4D">
        <w:rPr>
          <w:rFonts w:ascii="Times New Roman" w:hAnsi="Times New Roman" w:cs="Times New Roman"/>
          <w:sz w:val="24"/>
          <w:szCs w:val="24"/>
        </w:rPr>
        <w:t xml:space="preserve"> </w:t>
      </w:r>
      <w:r>
        <w:rPr>
          <w:rFonts w:ascii="Times New Roman" w:hAnsi="Times New Roman" w:cs="Times New Roman"/>
          <w:sz w:val="24"/>
          <w:szCs w:val="24"/>
        </w:rPr>
        <w:t xml:space="preserve">Lisaks </w:t>
      </w:r>
      <w:proofErr w:type="spellStart"/>
      <w:r w:rsidR="0008491D" w:rsidRPr="005A52A5">
        <w:rPr>
          <w:rFonts w:ascii="Times New Roman" w:eastAsia="Times New Roman" w:hAnsi="Times New Roman" w:cs="Times New Roman"/>
          <w:color w:val="202020"/>
          <w:sz w:val="24"/>
          <w:szCs w:val="24"/>
          <w:lang w:eastAsia="et-EE"/>
        </w:rPr>
        <w:t>RAB</w:t>
      </w:r>
      <w:r w:rsidR="00D961E0">
        <w:rPr>
          <w:rFonts w:ascii="Times New Roman" w:eastAsia="Times New Roman" w:hAnsi="Times New Roman" w:cs="Times New Roman"/>
          <w:color w:val="202020"/>
          <w:sz w:val="24"/>
          <w:szCs w:val="24"/>
          <w:lang w:eastAsia="et-EE"/>
        </w:rPr>
        <w:t>-</w:t>
      </w:r>
      <w:r w:rsidR="0008491D" w:rsidRPr="005A52A5">
        <w:rPr>
          <w:rFonts w:ascii="Times New Roman" w:eastAsia="Times New Roman" w:hAnsi="Times New Roman" w:cs="Times New Roman"/>
          <w:color w:val="202020"/>
          <w:sz w:val="24"/>
          <w:szCs w:val="24"/>
          <w:lang w:eastAsia="et-EE"/>
        </w:rPr>
        <w:t>i</w:t>
      </w:r>
      <w:proofErr w:type="spellEnd"/>
      <w:r w:rsidR="0008491D" w:rsidRPr="005A52A5">
        <w:rPr>
          <w:rFonts w:ascii="Times New Roman" w:eastAsia="Times New Roman" w:hAnsi="Times New Roman" w:cs="Times New Roman"/>
          <w:color w:val="202020"/>
          <w:sz w:val="24"/>
          <w:szCs w:val="24"/>
          <w:lang w:eastAsia="et-EE"/>
        </w:rPr>
        <w:t xml:space="preserve"> veebilehel uudistena </w:t>
      </w:r>
      <w:r>
        <w:rPr>
          <w:rFonts w:ascii="Times New Roman" w:eastAsia="Times New Roman" w:hAnsi="Times New Roman" w:cs="Times New Roman"/>
          <w:color w:val="202020"/>
          <w:sz w:val="24"/>
          <w:szCs w:val="24"/>
          <w:lang w:eastAsia="et-EE"/>
        </w:rPr>
        <w:t xml:space="preserve">kajastatud </w:t>
      </w:r>
      <w:r w:rsidR="0008491D" w:rsidRPr="005A52A5">
        <w:rPr>
          <w:rFonts w:ascii="Times New Roman" w:eastAsia="Times New Roman" w:hAnsi="Times New Roman" w:cs="Times New Roman"/>
          <w:color w:val="202020"/>
          <w:sz w:val="24"/>
          <w:szCs w:val="24"/>
          <w:lang w:eastAsia="et-EE"/>
        </w:rPr>
        <w:t>finantssanktsioone rakendavate õigusaktide muudatus</w:t>
      </w:r>
      <w:r>
        <w:rPr>
          <w:rFonts w:ascii="Times New Roman" w:eastAsia="Times New Roman" w:hAnsi="Times New Roman" w:cs="Times New Roman"/>
          <w:color w:val="202020"/>
          <w:sz w:val="24"/>
          <w:szCs w:val="24"/>
          <w:lang w:eastAsia="et-EE"/>
        </w:rPr>
        <w:t>tele</w:t>
      </w:r>
      <w:r w:rsidR="0008491D" w:rsidRPr="005A52A5">
        <w:rPr>
          <w:rFonts w:ascii="Times New Roman" w:eastAsia="Times New Roman" w:hAnsi="Times New Roman" w:cs="Times New Roman"/>
          <w:color w:val="202020"/>
          <w:sz w:val="24"/>
          <w:szCs w:val="24"/>
          <w:lang w:eastAsia="et-EE"/>
        </w:rPr>
        <w:t>,</w:t>
      </w:r>
      <w:r>
        <w:rPr>
          <w:rFonts w:ascii="Times New Roman" w:eastAsia="Times New Roman" w:hAnsi="Times New Roman" w:cs="Times New Roman"/>
          <w:color w:val="202020"/>
          <w:sz w:val="24"/>
          <w:szCs w:val="24"/>
          <w:lang w:eastAsia="et-EE"/>
        </w:rPr>
        <w:t xml:space="preserve"> </w:t>
      </w:r>
      <w:r w:rsidR="00457F9C">
        <w:rPr>
          <w:rFonts w:ascii="Times New Roman" w:eastAsia="Times New Roman" w:hAnsi="Times New Roman" w:cs="Times New Roman"/>
          <w:color w:val="202020"/>
          <w:sz w:val="24"/>
          <w:szCs w:val="24"/>
          <w:lang w:eastAsia="et-EE"/>
        </w:rPr>
        <w:t>on</w:t>
      </w:r>
      <w:r w:rsidR="0008491D" w:rsidRPr="005A52A5">
        <w:rPr>
          <w:rFonts w:ascii="Times New Roman" w:eastAsia="Times New Roman" w:hAnsi="Times New Roman" w:cs="Times New Roman"/>
          <w:color w:val="202020"/>
          <w:sz w:val="24"/>
          <w:szCs w:val="24"/>
          <w:lang w:eastAsia="et-EE"/>
        </w:rPr>
        <w:t xml:space="preserve"> veebilehel </w:t>
      </w:r>
      <w:r>
        <w:rPr>
          <w:rFonts w:ascii="Times New Roman" w:eastAsia="Times New Roman" w:hAnsi="Times New Roman" w:cs="Times New Roman"/>
          <w:color w:val="202020"/>
          <w:sz w:val="24"/>
          <w:szCs w:val="24"/>
          <w:lang w:eastAsia="et-EE"/>
        </w:rPr>
        <w:t>leitavad veel</w:t>
      </w:r>
      <w:r w:rsidR="0008491D" w:rsidRPr="005A52A5">
        <w:rPr>
          <w:rFonts w:ascii="Times New Roman" w:eastAsia="Times New Roman" w:hAnsi="Times New Roman" w:cs="Times New Roman"/>
          <w:color w:val="202020"/>
          <w:sz w:val="24"/>
          <w:szCs w:val="24"/>
          <w:lang w:eastAsia="et-EE"/>
        </w:rPr>
        <w:t xml:space="preserve"> finantssanktsiooni subjektide koondnimekirjad</w:t>
      </w:r>
      <w:r w:rsidR="00457F9C">
        <w:rPr>
          <w:rFonts w:ascii="Times New Roman" w:eastAsia="Times New Roman" w:hAnsi="Times New Roman" w:cs="Times New Roman"/>
          <w:color w:val="202020"/>
          <w:sz w:val="24"/>
          <w:szCs w:val="24"/>
          <w:lang w:eastAsia="et-EE"/>
        </w:rPr>
        <w:t xml:space="preserve"> ja subjektide otsingumootor</w:t>
      </w:r>
      <w:r w:rsidR="0008491D" w:rsidRPr="005A52A5">
        <w:rPr>
          <w:rFonts w:ascii="Times New Roman" w:eastAsia="Times New Roman" w:hAnsi="Times New Roman" w:cs="Times New Roman"/>
          <w:color w:val="202020"/>
          <w:sz w:val="24"/>
          <w:szCs w:val="24"/>
          <w:lang w:eastAsia="et-EE"/>
        </w:rPr>
        <w:t xml:space="preserve">. Otsingumootor võimaldab tuvastada subjektid, kelle suhtes tuleb kohaldada </w:t>
      </w:r>
      <w:r w:rsidR="00457F9C">
        <w:rPr>
          <w:rFonts w:ascii="Times New Roman" w:eastAsia="Times New Roman" w:hAnsi="Times New Roman" w:cs="Times New Roman"/>
          <w:color w:val="202020"/>
          <w:sz w:val="24"/>
          <w:szCs w:val="24"/>
          <w:lang w:eastAsia="et-EE"/>
        </w:rPr>
        <w:t>piiravat meedet</w:t>
      </w:r>
      <w:r w:rsidR="0008491D" w:rsidRPr="005A52A5">
        <w:rPr>
          <w:rFonts w:ascii="Times New Roman" w:eastAsia="Times New Roman" w:hAnsi="Times New Roman" w:cs="Times New Roman"/>
          <w:color w:val="202020"/>
          <w:sz w:val="24"/>
          <w:szCs w:val="24"/>
          <w:lang w:eastAsia="et-EE"/>
        </w:rPr>
        <w:t xml:space="preserve">. </w:t>
      </w:r>
      <w:r>
        <w:rPr>
          <w:rFonts w:ascii="Times New Roman" w:eastAsia="Times New Roman" w:hAnsi="Times New Roman" w:cs="Times New Roman"/>
          <w:color w:val="202020"/>
          <w:sz w:val="24"/>
          <w:szCs w:val="24"/>
          <w:lang w:eastAsia="et-EE"/>
        </w:rPr>
        <w:t xml:space="preserve">Kõnealune veebiotsingu lahendus </w:t>
      </w:r>
      <w:r w:rsidR="0008491D" w:rsidRPr="005A52A5">
        <w:rPr>
          <w:rFonts w:ascii="Times New Roman" w:eastAsia="Times New Roman" w:hAnsi="Times New Roman" w:cs="Times New Roman"/>
          <w:color w:val="202020"/>
          <w:sz w:val="24"/>
          <w:szCs w:val="24"/>
          <w:lang w:eastAsia="et-EE"/>
        </w:rPr>
        <w:t>on seotud Euroopa Komisjoni hallatava finantssanktsioonide andmebaasiga</w:t>
      </w:r>
      <w:r w:rsidR="0008491D" w:rsidRPr="005A52A5">
        <w:rPr>
          <w:rStyle w:val="FootnoteReference"/>
          <w:rFonts w:ascii="Times New Roman" w:eastAsia="Times New Roman" w:hAnsi="Times New Roman" w:cs="Times New Roman"/>
          <w:color w:val="202020"/>
          <w:sz w:val="24"/>
          <w:szCs w:val="24"/>
          <w:lang w:eastAsia="et-EE"/>
        </w:rPr>
        <w:footnoteReference w:id="3"/>
      </w:r>
      <w:r w:rsidR="0008491D" w:rsidRPr="005A52A5">
        <w:rPr>
          <w:rFonts w:ascii="Times New Roman" w:eastAsia="Times New Roman" w:hAnsi="Times New Roman" w:cs="Times New Roman"/>
          <w:color w:val="202020"/>
          <w:sz w:val="24"/>
          <w:szCs w:val="24"/>
          <w:lang w:eastAsia="et-EE"/>
        </w:rPr>
        <w:t xml:space="preserve">, mis </w:t>
      </w:r>
      <w:r w:rsidR="007C47B7">
        <w:rPr>
          <w:rFonts w:ascii="Times New Roman" w:eastAsia="Times New Roman" w:hAnsi="Times New Roman" w:cs="Times New Roman"/>
          <w:color w:val="202020"/>
          <w:sz w:val="24"/>
          <w:szCs w:val="24"/>
          <w:lang w:eastAsia="et-EE"/>
        </w:rPr>
        <w:t>sisaldab andmeid</w:t>
      </w:r>
      <w:r w:rsidR="0008491D" w:rsidRPr="005A52A5">
        <w:rPr>
          <w:rFonts w:ascii="Times New Roman" w:eastAsia="Times New Roman" w:hAnsi="Times New Roman" w:cs="Times New Roman"/>
          <w:color w:val="202020"/>
          <w:sz w:val="24"/>
          <w:szCs w:val="24"/>
          <w:lang w:eastAsia="et-EE"/>
        </w:rPr>
        <w:t xml:space="preserve"> kõiki</w:t>
      </w:r>
      <w:r w:rsidR="007C47B7">
        <w:rPr>
          <w:rFonts w:ascii="Times New Roman" w:eastAsia="Times New Roman" w:hAnsi="Times New Roman" w:cs="Times New Roman"/>
          <w:color w:val="202020"/>
          <w:sz w:val="24"/>
          <w:szCs w:val="24"/>
          <w:lang w:eastAsia="et-EE"/>
        </w:rPr>
        <w:t>de sanktsiooni subjektide osas</w:t>
      </w:r>
      <w:r w:rsidR="0008491D" w:rsidRPr="005A52A5">
        <w:rPr>
          <w:rFonts w:ascii="Times New Roman" w:eastAsia="Times New Roman" w:hAnsi="Times New Roman" w:cs="Times New Roman"/>
          <w:color w:val="202020"/>
          <w:sz w:val="24"/>
          <w:szCs w:val="24"/>
          <w:lang w:eastAsia="et-EE"/>
        </w:rPr>
        <w:t>, kelle suhtes tuleb sellist tüüpi finantssanktsiooni kohaldada.</w:t>
      </w:r>
      <w:r w:rsidR="0008491D" w:rsidRPr="005A52A5">
        <w:rPr>
          <w:rFonts w:ascii="Times New Roman" w:hAnsi="Times New Roman" w:cs="Times New Roman"/>
          <w:sz w:val="24"/>
          <w:szCs w:val="24"/>
          <w:lang w:eastAsia="et-EE"/>
        </w:rPr>
        <w:t xml:space="preserve"> </w:t>
      </w:r>
    </w:p>
    <w:p w14:paraId="263B8F3F" w14:textId="6F2BECE3" w:rsidR="00457F9C" w:rsidRPr="005A52A5" w:rsidRDefault="00457F9C" w:rsidP="0008491D">
      <w:pPr>
        <w:jc w:val="both"/>
        <w:rPr>
          <w:rFonts w:ascii="Times New Roman" w:hAnsi="Times New Roman" w:cs="Times New Roman"/>
          <w:sz w:val="24"/>
          <w:szCs w:val="24"/>
          <w:lang w:eastAsia="et-EE"/>
        </w:rPr>
      </w:pPr>
      <w:r>
        <w:rPr>
          <w:rFonts w:ascii="Times New Roman" w:hAnsi="Times New Roman" w:cs="Times New Roman"/>
          <w:sz w:val="24"/>
          <w:szCs w:val="24"/>
          <w:lang w:eastAsia="et-EE"/>
        </w:rPr>
        <w:t>Märkida tuleb, et otsingumootorist ei ole</w:t>
      </w:r>
      <w:r w:rsidR="00791068">
        <w:rPr>
          <w:rFonts w:ascii="Times New Roman" w:hAnsi="Times New Roman" w:cs="Times New Roman"/>
          <w:sz w:val="24"/>
          <w:szCs w:val="24"/>
          <w:lang w:eastAsia="et-EE"/>
        </w:rPr>
        <w:t xml:space="preserve"> suure tõenäosusega</w:t>
      </w:r>
      <w:r>
        <w:rPr>
          <w:rFonts w:ascii="Times New Roman" w:hAnsi="Times New Roman" w:cs="Times New Roman"/>
          <w:sz w:val="24"/>
          <w:szCs w:val="24"/>
          <w:lang w:eastAsia="et-EE"/>
        </w:rPr>
        <w:t xml:space="preserve"> leitavad isikud, kes tegutsevad </w:t>
      </w:r>
      <w:r w:rsidR="00522657">
        <w:rPr>
          <w:rFonts w:ascii="Times New Roman" w:hAnsi="Times New Roman" w:cs="Times New Roman"/>
          <w:sz w:val="24"/>
          <w:szCs w:val="24"/>
          <w:lang w:eastAsia="et-EE"/>
        </w:rPr>
        <w:t xml:space="preserve">omakorda </w:t>
      </w:r>
      <w:r>
        <w:rPr>
          <w:rFonts w:ascii="Times New Roman" w:hAnsi="Times New Roman" w:cs="Times New Roman"/>
          <w:sz w:val="24"/>
          <w:szCs w:val="24"/>
          <w:lang w:eastAsia="et-EE"/>
        </w:rPr>
        <w:t>mõne sanktsioneeritud isiku kontrolli all</w:t>
      </w:r>
      <w:r w:rsidR="00522657">
        <w:rPr>
          <w:rFonts w:ascii="Times New Roman" w:hAnsi="Times New Roman" w:cs="Times New Roman"/>
          <w:sz w:val="24"/>
          <w:szCs w:val="24"/>
          <w:lang w:eastAsia="et-EE"/>
        </w:rPr>
        <w:t xml:space="preserve"> või on nendega seotud, </w:t>
      </w:r>
      <w:r w:rsidR="00791068">
        <w:rPr>
          <w:rFonts w:ascii="Times New Roman" w:hAnsi="Times New Roman" w:cs="Times New Roman"/>
          <w:sz w:val="24"/>
          <w:szCs w:val="24"/>
          <w:lang w:eastAsia="et-EE"/>
        </w:rPr>
        <w:t xml:space="preserve">sest nad ei ole </w:t>
      </w:r>
      <w:r w:rsidR="00522657">
        <w:rPr>
          <w:rFonts w:ascii="Times New Roman" w:hAnsi="Times New Roman" w:cs="Times New Roman"/>
          <w:sz w:val="24"/>
          <w:szCs w:val="24"/>
          <w:lang w:eastAsia="et-EE"/>
        </w:rPr>
        <w:t>ise lisatud sanktsiooninimekirjadesse.</w:t>
      </w:r>
    </w:p>
    <w:p w14:paraId="16D7F08B" w14:textId="77777777" w:rsidR="0008491D" w:rsidRPr="005A52A5" w:rsidRDefault="0008491D" w:rsidP="0008491D">
      <w:pPr>
        <w:jc w:val="both"/>
        <w:rPr>
          <w:rFonts w:ascii="Times New Roman" w:eastAsia="Times New Roman" w:hAnsi="Times New Roman" w:cs="Times New Roman"/>
          <w:color w:val="202020"/>
          <w:sz w:val="24"/>
          <w:szCs w:val="24"/>
          <w:lang w:eastAsia="et-EE"/>
        </w:rPr>
      </w:pPr>
    </w:p>
    <w:p w14:paraId="7533BF29" w14:textId="63069C69" w:rsidR="00481B45" w:rsidRDefault="00481B45" w:rsidP="00481B45">
      <w:pPr>
        <w:jc w:val="both"/>
        <w:rPr>
          <w:rFonts w:ascii="Times New Roman" w:hAnsi="Times New Roman" w:cs="Times New Roman"/>
          <w:sz w:val="24"/>
          <w:szCs w:val="24"/>
        </w:rPr>
      </w:pPr>
      <w:r>
        <w:rPr>
          <w:rFonts w:ascii="Times New Roman" w:hAnsi="Times New Roman" w:cs="Times New Roman"/>
          <w:sz w:val="24"/>
          <w:szCs w:val="24"/>
        </w:rPr>
        <w:t>I</w:t>
      </w:r>
      <w:r w:rsidRPr="00796704">
        <w:rPr>
          <w:rFonts w:ascii="Times New Roman" w:hAnsi="Times New Roman" w:cs="Times New Roman"/>
          <w:sz w:val="24"/>
          <w:szCs w:val="24"/>
        </w:rPr>
        <w:t xml:space="preserve">nfot kõikide sanktsioonirežiimide kohta koondab </w:t>
      </w:r>
      <w:r w:rsidR="00522657">
        <w:rPr>
          <w:rFonts w:ascii="Times New Roman" w:hAnsi="Times New Roman" w:cs="Times New Roman"/>
          <w:sz w:val="24"/>
          <w:szCs w:val="24"/>
        </w:rPr>
        <w:t xml:space="preserve">samuti </w:t>
      </w:r>
      <w:r w:rsidRPr="00796704">
        <w:rPr>
          <w:rFonts w:ascii="Times New Roman" w:hAnsi="Times New Roman" w:cs="Times New Roman"/>
          <w:sz w:val="24"/>
          <w:szCs w:val="24"/>
        </w:rPr>
        <w:t>E</w:t>
      </w:r>
      <w:r>
        <w:rPr>
          <w:rFonts w:ascii="Times New Roman" w:hAnsi="Times New Roman" w:cs="Times New Roman"/>
          <w:sz w:val="24"/>
          <w:szCs w:val="24"/>
        </w:rPr>
        <w:t>uroopa Liidu sanktsiooniveeb</w:t>
      </w:r>
      <w:r w:rsidRPr="00796704">
        <w:rPr>
          <w:rFonts w:ascii="Times New Roman" w:hAnsi="Times New Roman" w:cs="Times New Roman"/>
          <w:sz w:val="24"/>
          <w:szCs w:val="24"/>
        </w:rPr>
        <w:t xml:space="preserve"> (EU </w:t>
      </w:r>
      <w:proofErr w:type="spellStart"/>
      <w:r w:rsidRPr="00796704">
        <w:rPr>
          <w:rFonts w:ascii="Times New Roman" w:hAnsi="Times New Roman" w:cs="Times New Roman"/>
          <w:sz w:val="24"/>
          <w:szCs w:val="24"/>
        </w:rPr>
        <w:t>Sanctions</w:t>
      </w:r>
      <w:proofErr w:type="spellEnd"/>
      <w:r w:rsidRPr="00796704">
        <w:rPr>
          <w:rFonts w:ascii="Times New Roman" w:hAnsi="Times New Roman" w:cs="Times New Roman"/>
          <w:sz w:val="24"/>
          <w:szCs w:val="24"/>
        </w:rPr>
        <w:t xml:space="preserve"> </w:t>
      </w:r>
      <w:proofErr w:type="spellStart"/>
      <w:r w:rsidRPr="00796704">
        <w:rPr>
          <w:rFonts w:ascii="Times New Roman" w:hAnsi="Times New Roman" w:cs="Times New Roman"/>
          <w:sz w:val="24"/>
          <w:szCs w:val="24"/>
        </w:rPr>
        <w:t>Map</w:t>
      </w:r>
      <w:proofErr w:type="spellEnd"/>
      <w:r>
        <w:rPr>
          <w:rStyle w:val="FootnoteReference"/>
          <w:rFonts w:ascii="Times New Roman" w:hAnsi="Times New Roman" w:cs="Times New Roman"/>
          <w:sz w:val="24"/>
          <w:szCs w:val="24"/>
        </w:rPr>
        <w:footnoteReference w:id="4"/>
      </w:r>
      <w:r w:rsidRPr="00796704">
        <w:rPr>
          <w:rFonts w:ascii="Times New Roman" w:hAnsi="Times New Roman" w:cs="Times New Roman"/>
          <w:sz w:val="24"/>
          <w:szCs w:val="24"/>
        </w:rPr>
        <w:t xml:space="preserve">). Sanktsiooniveeb annab ülevaate kõikidest sanktsioonirežiimidest, mis kohalduvad EL jurisdiktsioonis. </w:t>
      </w:r>
    </w:p>
    <w:p w14:paraId="5D3990B6" w14:textId="77777777" w:rsidR="00481B45" w:rsidRDefault="00481B45" w:rsidP="00481B45">
      <w:pPr>
        <w:jc w:val="both"/>
        <w:rPr>
          <w:rFonts w:ascii="Times New Roman" w:hAnsi="Times New Roman" w:cs="Times New Roman"/>
          <w:sz w:val="24"/>
          <w:szCs w:val="24"/>
        </w:rPr>
      </w:pPr>
    </w:p>
    <w:p w14:paraId="4B104730" w14:textId="6ECA03DE" w:rsidR="0008491D" w:rsidRPr="00796704" w:rsidRDefault="0008491D" w:rsidP="0008491D">
      <w:pPr>
        <w:jc w:val="both"/>
        <w:rPr>
          <w:rFonts w:ascii="Times New Roman" w:hAnsi="Times New Roman" w:cs="Times New Roman"/>
          <w:sz w:val="24"/>
          <w:szCs w:val="24"/>
        </w:rPr>
      </w:pPr>
      <w:r w:rsidRPr="005A52A5">
        <w:rPr>
          <w:rFonts w:ascii="Times New Roman" w:hAnsi="Times New Roman" w:cs="Times New Roman"/>
          <w:sz w:val="24"/>
          <w:szCs w:val="24"/>
        </w:rPr>
        <w:lastRenderedPageBreak/>
        <w:t xml:space="preserve">Finantssanktsiooni kohaldatakse seda rakendava õigusakti ehk ELi Nõukogu määruse alusel. Seega </w:t>
      </w:r>
      <w:r w:rsidR="00D961E0">
        <w:rPr>
          <w:rFonts w:ascii="Times New Roman" w:hAnsi="Times New Roman" w:cs="Times New Roman"/>
          <w:sz w:val="24"/>
          <w:szCs w:val="24"/>
        </w:rPr>
        <w:t>leiab informatsiooni</w:t>
      </w:r>
      <w:r w:rsidR="00D961E0" w:rsidRPr="005A52A5">
        <w:rPr>
          <w:rFonts w:ascii="Times New Roman" w:hAnsi="Times New Roman" w:cs="Times New Roman"/>
          <w:sz w:val="24"/>
          <w:szCs w:val="24"/>
        </w:rPr>
        <w:t xml:space="preserve"> </w:t>
      </w:r>
      <w:r w:rsidRPr="005A52A5">
        <w:rPr>
          <w:rFonts w:ascii="Times New Roman" w:hAnsi="Times New Roman" w:cs="Times New Roman"/>
          <w:sz w:val="24"/>
          <w:szCs w:val="24"/>
        </w:rPr>
        <w:t>veebilehe abil tuvastatud finantssanktsiooni subjekti suhtes kohaldatava finantssanktsiooni</w:t>
      </w:r>
      <w:r w:rsidR="00D961E0">
        <w:rPr>
          <w:rFonts w:ascii="Times New Roman" w:hAnsi="Times New Roman" w:cs="Times New Roman"/>
          <w:sz w:val="24"/>
          <w:szCs w:val="24"/>
        </w:rPr>
        <w:t>st</w:t>
      </w:r>
      <w:r w:rsidRPr="005A52A5">
        <w:rPr>
          <w:rFonts w:ascii="Times New Roman" w:hAnsi="Times New Roman" w:cs="Times New Roman"/>
          <w:sz w:val="24"/>
          <w:szCs w:val="24"/>
        </w:rPr>
        <w:t xml:space="preserve"> E</w:t>
      </w:r>
      <w:r w:rsidR="00D961E0">
        <w:rPr>
          <w:rFonts w:ascii="Times New Roman" w:hAnsi="Times New Roman" w:cs="Times New Roman"/>
          <w:sz w:val="24"/>
          <w:szCs w:val="24"/>
        </w:rPr>
        <w:t>uroopa Liidu (edaspidi E</w:t>
      </w:r>
      <w:r w:rsidRPr="005A52A5">
        <w:rPr>
          <w:rFonts w:ascii="Times New Roman" w:hAnsi="Times New Roman" w:cs="Times New Roman"/>
          <w:sz w:val="24"/>
          <w:szCs w:val="24"/>
        </w:rPr>
        <w:t>L</w:t>
      </w:r>
      <w:r w:rsidR="00D961E0">
        <w:rPr>
          <w:rFonts w:ascii="Times New Roman" w:hAnsi="Times New Roman" w:cs="Times New Roman"/>
          <w:sz w:val="24"/>
          <w:szCs w:val="24"/>
        </w:rPr>
        <w:t>)</w:t>
      </w:r>
      <w:r w:rsidRPr="005A52A5">
        <w:rPr>
          <w:rFonts w:ascii="Times New Roman" w:hAnsi="Times New Roman" w:cs="Times New Roman"/>
          <w:sz w:val="24"/>
          <w:szCs w:val="24"/>
        </w:rPr>
        <w:t xml:space="preserve"> Nõukogu </w:t>
      </w:r>
      <w:r w:rsidR="00D961E0" w:rsidRPr="005A52A5">
        <w:rPr>
          <w:rFonts w:ascii="Times New Roman" w:hAnsi="Times New Roman" w:cs="Times New Roman"/>
          <w:sz w:val="24"/>
          <w:szCs w:val="24"/>
        </w:rPr>
        <w:t>määruse</w:t>
      </w:r>
      <w:r w:rsidR="00D961E0">
        <w:rPr>
          <w:rFonts w:ascii="Times New Roman" w:hAnsi="Times New Roman" w:cs="Times New Roman"/>
          <w:sz w:val="24"/>
          <w:szCs w:val="24"/>
        </w:rPr>
        <w:t>st</w:t>
      </w:r>
      <w:r w:rsidRPr="005A52A5">
        <w:rPr>
          <w:rFonts w:ascii="Times New Roman" w:hAnsi="Times New Roman" w:cs="Times New Roman"/>
          <w:sz w:val="24"/>
          <w:szCs w:val="24"/>
        </w:rPr>
        <w:t>, milles on sätestatud sanktsiooni sisu, ulatus ja subjektide nimekiri.</w:t>
      </w:r>
      <w:r w:rsidR="007C47B7">
        <w:rPr>
          <w:rFonts w:ascii="Times New Roman" w:hAnsi="Times New Roman" w:cs="Times New Roman"/>
          <w:sz w:val="24"/>
          <w:szCs w:val="24"/>
        </w:rPr>
        <w:t xml:space="preserve"> Just nimetatud dokument on olulise tähtsusega et leida info, millised on need piiravad meetmed, mis sanktsiooni rakendamiseks võtta tuleb.</w:t>
      </w:r>
      <w:r w:rsidRPr="005A52A5">
        <w:rPr>
          <w:rFonts w:ascii="Times New Roman" w:hAnsi="Times New Roman" w:cs="Times New Roman"/>
          <w:sz w:val="24"/>
          <w:szCs w:val="24"/>
        </w:rPr>
        <w:t xml:space="preserve"> </w:t>
      </w:r>
      <w:r w:rsidRPr="006E0177">
        <w:rPr>
          <w:rFonts w:ascii="Times New Roman" w:hAnsi="Times New Roman" w:cs="Times New Roman"/>
          <w:sz w:val="24"/>
          <w:szCs w:val="24"/>
        </w:rPr>
        <w:t xml:space="preserve">Finantssanktsiooni rakendava õigusakti ehk ELi Nõukogu määruse </w:t>
      </w:r>
      <w:r>
        <w:rPr>
          <w:rFonts w:ascii="Times New Roman" w:hAnsi="Times New Roman" w:cs="Times New Roman"/>
          <w:sz w:val="24"/>
          <w:szCs w:val="24"/>
        </w:rPr>
        <w:t>leiab Euroopa Liidu Teataja kodulehelt</w:t>
      </w:r>
      <w:r w:rsidR="00D961E0">
        <w:rPr>
          <w:rStyle w:val="FootnoteReference"/>
          <w:rFonts w:ascii="Times New Roman" w:hAnsi="Times New Roman" w:cs="Times New Roman"/>
          <w:sz w:val="24"/>
          <w:szCs w:val="24"/>
        </w:rPr>
        <w:footnoteReference w:id="5"/>
      </w:r>
      <w:r>
        <w:t>.</w:t>
      </w:r>
      <w:r>
        <w:rPr>
          <w:rFonts w:ascii="Times New Roman" w:hAnsi="Times New Roman" w:cs="Times New Roman"/>
          <w:sz w:val="24"/>
          <w:szCs w:val="24"/>
        </w:rPr>
        <w:t xml:space="preserve"> </w:t>
      </w:r>
      <w:r w:rsidRPr="00796704">
        <w:rPr>
          <w:rFonts w:ascii="Times New Roman" w:hAnsi="Times New Roman" w:cs="Times New Roman"/>
          <w:sz w:val="24"/>
          <w:szCs w:val="24"/>
        </w:rPr>
        <w:t xml:space="preserve">Rohkem teavet Euroopa Liidus kehtivate rahvusvaheliste sanktsioonide kohta leiab Euroopa </w:t>
      </w:r>
      <w:proofErr w:type="spellStart"/>
      <w:r w:rsidRPr="00796704">
        <w:rPr>
          <w:rFonts w:ascii="Times New Roman" w:hAnsi="Times New Roman" w:cs="Times New Roman"/>
          <w:sz w:val="24"/>
          <w:szCs w:val="24"/>
        </w:rPr>
        <w:t>välisteenistuse</w:t>
      </w:r>
      <w:proofErr w:type="spellEnd"/>
      <w:r w:rsidRPr="00796704">
        <w:rPr>
          <w:rFonts w:ascii="Times New Roman" w:hAnsi="Times New Roman" w:cs="Times New Roman"/>
          <w:sz w:val="24"/>
          <w:szCs w:val="24"/>
        </w:rPr>
        <w:t xml:space="preserve"> (</w:t>
      </w:r>
      <w:proofErr w:type="spellStart"/>
      <w:r w:rsidRPr="00796704">
        <w:rPr>
          <w:rFonts w:ascii="Times New Roman" w:hAnsi="Times New Roman" w:cs="Times New Roman"/>
          <w:sz w:val="24"/>
          <w:szCs w:val="24"/>
        </w:rPr>
        <w:t>European</w:t>
      </w:r>
      <w:proofErr w:type="spellEnd"/>
      <w:r w:rsidRPr="00796704">
        <w:rPr>
          <w:rFonts w:ascii="Times New Roman" w:hAnsi="Times New Roman" w:cs="Times New Roman"/>
          <w:sz w:val="24"/>
          <w:szCs w:val="24"/>
        </w:rPr>
        <w:t xml:space="preserve"> </w:t>
      </w:r>
      <w:proofErr w:type="spellStart"/>
      <w:r w:rsidRPr="00796704">
        <w:rPr>
          <w:rFonts w:ascii="Times New Roman" w:hAnsi="Times New Roman" w:cs="Times New Roman"/>
          <w:sz w:val="24"/>
          <w:szCs w:val="24"/>
        </w:rPr>
        <w:t>External</w:t>
      </w:r>
      <w:proofErr w:type="spellEnd"/>
      <w:r w:rsidRPr="00796704">
        <w:rPr>
          <w:rFonts w:ascii="Times New Roman" w:hAnsi="Times New Roman" w:cs="Times New Roman"/>
          <w:sz w:val="24"/>
          <w:szCs w:val="24"/>
        </w:rPr>
        <w:t xml:space="preserve"> </w:t>
      </w:r>
      <w:proofErr w:type="spellStart"/>
      <w:r w:rsidRPr="00796704">
        <w:rPr>
          <w:rFonts w:ascii="Times New Roman" w:hAnsi="Times New Roman" w:cs="Times New Roman"/>
          <w:sz w:val="24"/>
          <w:szCs w:val="24"/>
        </w:rPr>
        <w:t>Action</w:t>
      </w:r>
      <w:proofErr w:type="spellEnd"/>
      <w:r w:rsidRPr="00796704">
        <w:rPr>
          <w:rFonts w:ascii="Times New Roman" w:hAnsi="Times New Roman" w:cs="Times New Roman"/>
          <w:sz w:val="24"/>
          <w:szCs w:val="24"/>
        </w:rPr>
        <w:t xml:space="preserve"> Service) kodulehelt</w:t>
      </w:r>
      <w:r w:rsidR="00D961E0">
        <w:rPr>
          <w:rStyle w:val="FootnoteReference"/>
          <w:rFonts w:ascii="Times New Roman" w:hAnsi="Times New Roman" w:cs="Times New Roman"/>
          <w:sz w:val="24"/>
          <w:szCs w:val="24"/>
        </w:rPr>
        <w:footnoteReference w:id="6"/>
      </w:r>
      <w:r w:rsidR="00D961E0">
        <w:rPr>
          <w:rFonts w:ascii="Times New Roman" w:hAnsi="Times New Roman" w:cs="Times New Roman"/>
          <w:sz w:val="24"/>
          <w:szCs w:val="24"/>
        </w:rPr>
        <w:t>.</w:t>
      </w:r>
    </w:p>
    <w:p w14:paraId="58C10D20" w14:textId="77777777" w:rsidR="0008491D" w:rsidRPr="00796704" w:rsidRDefault="0008491D" w:rsidP="0008491D">
      <w:pPr>
        <w:jc w:val="both"/>
        <w:rPr>
          <w:rFonts w:ascii="Times New Roman" w:hAnsi="Times New Roman" w:cs="Times New Roman"/>
          <w:sz w:val="24"/>
          <w:szCs w:val="24"/>
        </w:rPr>
      </w:pPr>
    </w:p>
    <w:p w14:paraId="7C5C3CEB" w14:textId="353E1F15" w:rsidR="0008491D" w:rsidRDefault="0008491D" w:rsidP="00D961E0">
      <w:pPr>
        <w:jc w:val="both"/>
        <w:rPr>
          <w:rFonts w:ascii="Times New Roman" w:hAnsi="Times New Roman" w:cs="Times New Roman"/>
          <w:sz w:val="24"/>
          <w:szCs w:val="24"/>
        </w:rPr>
      </w:pPr>
      <w:r w:rsidRPr="00796704">
        <w:rPr>
          <w:rFonts w:ascii="Times New Roman" w:hAnsi="Times New Roman" w:cs="Times New Roman"/>
          <w:sz w:val="24"/>
          <w:szCs w:val="24"/>
        </w:rPr>
        <w:t>ÜRO Julgeolekunõukogu kehtestatud rahvusvaheliste sanktsioonide kohta leiab teavet</w:t>
      </w:r>
      <w:r w:rsidR="00E67964">
        <w:rPr>
          <w:rFonts w:ascii="Times New Roman" w:hAnsi="Times New Roman" w:cs="Times New Roman"/>
          <w:sz w:val="24"/>
          <w:szCs w:val="24"/>
        </w:rPr>
        <w:t xml:space="preserve"> </w:t>
      </w:r>
      <w:r w:rsidR="00D961E0">
        <w:rPr>
          <w:rFonts w:ascii="Times New Roman" w:hAnsi="Times New Roman" w:cs="Times New Roman"/>
          <w:sz w:val="24"/>
          <w:szCs w:val="24"/>
        </w:rPr>
        <w:t xml:space="preserve">ÜRO </w:t>
      </w:r>
      <w:proofErr w:type="spellStart"/>
      <w:r w:rsidR="00D961E0">
        <w:rPr>
          <w:rFonts w:ascii="Times New Roman" w:hAnsi="Times New Roman" w:cs="Times New Roman"/>
          <w:sz w:val="24"/>
          <w:szCs w:val="24"/>
        </w:rPr>
        <w:t>Julgeoolekunõukogu</w:t>
      </w:r>
      <w:proofErr w:type="spellEnd"/>
      <w:r w:rsidR="00D961E0">
        <w:rPr>
          <w:rFonts w:ascii="Times New Roman" w:hAnsi="Times New Roman" w:cs="Times New Roman"/>
          <w:sz w:val="24"/>
          <w:szCs w:val="24"/>
        </w:rPr>
        <w:t xml:space="preserve"> kodulehelt</w:t>
      </w:r>
      <w:r w:rsidR="00D961E0">
        <w:rPr>
          <w:rStyle w:val="FootnoteReference"/>
          <w:rFonts w:ascii="Times New Roman" w:hAnsi="Times New Roman" w:cs="Times New Roman"/>
          <w:sz w:val="24"/>
          <w:szCs w:val="24"/>
        </w:rPr>
        <w:footnoteReference w:id="7"/>
      </w:r>
      <w:r w:rsidR="00D961E0">
        <w:rPr>
          <w:rFonts w:ascii="Times New Roman" w:hAnsi="Times New Roman" w:cs="Times New Roman"/>
          <w:sz w:val="24"/>
          <w:szCs w:val="24"/>
        </w:rPr>
        <w:t>.</w:t>
      </w:r>
    </w:p>
    <w:p w14:paraId="2B3B4518" w14:textId="379D0340" w:rsidR="007C47B7" w:rsidRDefault="007C47B7" w:rsidP="00D961E0">
      <w:pPr>
        <w:jc w:val="both"/>
        <w:rPr>
          <w:rFonts w:ascii="Times New Roman" w:hAnsi="Times New Roman" w:cs="Times New Roman"/>
          <w:sz w:val="24"/>
          <w:szCs w:val="24"/>
        </w:rPr>
      </w:pPr>
    </w:p>
    <w:p w14:paraId="1D928206" w14:textId="77777777" w:rsidR="007C47B7" w:rsidRPr="00796704" w:rsidRDefault="007C47B7" w:rsidP="00D961E0">
      <w:pPr>
        <w:jc w:val="both"/>
        <w:rPr>
          <w:rFonts w:ascii="Times New Roman" w:hAnsi="Times New Roman" w:cs="Times New Roman"/>
          <w:sz w:val="24"/>
          <w:szCs w:val="24"/>
        </w:rPr>
      </w:pPr>
    </w:p>
    <w:p w14:paraId="799A08BE" w14:textId="77777777" w:rsidR="006E0177" w:rsidRPr="003F69A4" w:rsidRDefault="006E0177" w:rsidP="00876726">
      <w:pPr>
        <w:pStyle w:val="Heading1"/>
      </w:pPr>
      <w:r w:rsidRPr="003F69A4">
        <w:t>Finantssanktsiooni subjekti kahtluse korral lisateabe hankimine ja teavitamiskohustus</w:t>
      </w:r>
    </w:p>
    <w:p w14:paraId="254E52B1" w14:textId="77777777" w:rsidR="006E0177" w:rsidRDefault="006E0177" w:rsidP="006E0177">
      <w:pPr>
        <w:jc w:val="both"/>
        <w:rPr>
          <w:rFonts w:ascii="Times New Roman" w:hAnsi="Times New Roman" w:cs="Times New Roman"/>
          <w:sz w:val="24"/>
          <w:szCs w:val="24"/>
        </w:rPr>
      </w:pPr>
    </w:p>
    <w:p w14:paraId="72C5938F" w14:textId="52B3DD1A" w:rsidR="00E67964" w:rsidRDefault="00E67964" w:rsidP="006E0177">
      <w:pPr>
        <w:jc w:val="both"/>
        <w:rPr>
          <w:rFonts w:ascii="Times New Roman" w:hAnsi="Times New Roman" w:cs="Times New Roman"/>
          <w:sz w:val="24"/>
          <w:szCs w:val="24"/>
        </w:rPr>
      </w:pPr>
      <w:r>
        <w:rPr>
          <w:rFonts w:ascii="Times New Roman" w:hAnsi="Times New Roman" w:cs="Times New Roman"/>
          <w:sz w:val="24"/>
          <w:szCs w:val="24"/>
        </w:rPr>
        <w:t>Järgnev kirjeldus</w:t>
      </w:r>
      <w:r w:rsidR="007C47B7">
        <w:rPr>
          <w:rFonts w:ascii="Times New Roman" w:hAnsi="Times New Roman" w:cs="Times New Roman"/>
          <w:sz w:val="24"/>
          <w:szCs w:val="24"/>
        </w:rPr>
        <w:t xml:space="preserve"> võetavatest tegevustest</w:t>
      </w:r>
      <w:r>
        <w:rPr>
          <w:rFonts w:ascii="Times New Roman" w:hAnsi="Times New Roman" w:cs="Times New Roman"/>
          <w:sz w:val="24"/>
          <w:szCs w:val="24"/>
        </w:rPr>
        <w:t xml:space="preserve"> puudutab vaid piiravaid meetmeid, mida saab käsitleda finantssanktsioonina.</w:t>
      </w:r>
    </w:p>
    <w:p w14:paraId="3B78E05D" w14:textId="77777777" w:rsidR="00E67964" w:rsidRDefault="00E67964" w:rsidP="006E0177">
      <w:pPr>
        <w:jc w:val="both"/>
        <w:rPr>
          <w:rFonts w:ascii="Times New Roman" w:hAnsi="Times New Roman" w:cs="Times New Roman"/>
          <w:sz w:val="24"/>
          <w:szCs w:val="24"/>
        </w:rPr>
      </w:pPr>
    </w:p>
    <w:p w14:paraId="48C718E8" w14:textId="20BADB39" w:rsidR="006E0177" w:rsidRDefault="006E0177" w:rsidP="006E0177">
      <w:pPr>
        <w:jc w:val="both"/>
        <w:rPr>
          <w:rFonts w:ascii="Times New Roman" w:hAnsi="Times New Roman" w:cs="Times New Roman"/>
          <w:sz w:val="24"/>
          <w:szCs w:val="24"/>
        </w:rPr>
      </w:pPr>
      <w:r w:rsidRPr="00B421E7">
        <w:rPr>
          <w:rFonts w:ascii="Times New Roman" w:hAnsi="Times New Roman" w:cs="Times New Roman"/>
          <w:sz w:val="24"/>
          <w:szCs w:val="24"/>
        </w:rPr>
        <w:t xml:space="preserve">Kui füüsiline või juriidiline isik </w:t>
      </w:r>
      <w:r w:rsidRPr="003F69A4">
        <w:rPr>
          <w:rFonts w:ascii="Times New Roman" w:hAnsi="Times New Roman" w:cs="Times New Roman"/>
          <w:b/>
          <w:sz w:val="24"/>
          <w:szCs w:val="24"/>
          <w:u w:val="single"/>
        </w:rPr>
        <w:t>tuvastab</w:t>
      </w:r>
      <w:r w:rsidRPr="00B421E7">
        <w:rPr>
          <w:rFonts w:ascii="Times New Roman" w:hAnsi="Times New Roman" w:cs="Times New Roman"/>
          <w:sz w:val="24"/>
          <w:szCs w:val="24"/>
        </w:rPr>
        <w:t xml:space="preserve">, et temaga ärisuhtes olev või seda kavandav isik on finantssanktsiooni subjekt või tema poolt kavandatav või tehtav tehing või toiming rikub finantssanktsiooni, </w:t>
      </w:r>
      <w:r w:rsidRPr="003F69A4">
        <w:rPr>
          <w:rFonts w:ascii="Times New Roman" w:hAnsi="Times New Roman" w:cs="Times New Roman"/>
          <w:b/>
          <w:sz w:val="24"/>
          <w:szCs w:val="24"/>
          <w:u w:val="single"/>
        </w:rPr>
        <w:t>kohaldab</w:t>
      </w:r>
      <w:r w:rsidRPr="00B421E7">
        <w:rPr>
          <w:rFonts w:ascii="Times New Roman" w:hAnsi="Times New Roman" w:cs="Times New Roman"/>
          <w:sz w:val="24"/>
          <w:szCs w:val="24"/>
        </w:rPr>
        <w:t xml:space="preserve"> ta finantssanktsiooni ja </w:t>
      </w:r>
      <w:r w:rsidRPr="003F69A4">
        <w:rPr>
          <w:rFonts w:ascii="Times New Roman" w:hAnsi="Times New Roman" w:cs="Times New Roman"/>
          <w:b/>
          <w:sz w:val="24"/>
          <w:szCs w:val="24"/>
          <w:u w:val="single"/>
        </w:rPr>
        <w:t>teavitab</w:t>
      </w:r>
      <w:r w:rsidRPr="00B421E7">
        <w:rPr>
          <w:rFonts w:ascii="Times New Roman" w:hAnsi="Times New Roman" w:cs="Times New Roman"/>
          <w:sz w:val="24"/>
          <w:szCs w:val="24"/>
        </w:rPr>
        <w:t xml:space="preserve"> sellest viivitamata </w:t>
      </w:r>
      <w:proofErr w:type="spellStart"/>
      <w:r w:rsidR="00B42844">
        <w:rPr>
          <w:rFonts w:ascii="Times New Roman" w:hAnsi="Times New Roman" w:cs="Times New Roman"/>
          <w:sz w:val="24"/>
          <w:szCs w:val="24"/>
        </w:rPr>
        <w:t>RAB-i</w:t>
      </w:r>
      <w:proofErr w:type="spellEnd"/>
      <w:r w:rsidRPr="00B421E7">
        <w:rPr>
          <w:rFonts w:ascii="Times New Roman" w:hAnsi="Times New Roman" w:cs="Times New Roman"/>
          <w:sz w:val="24"/>
          <w:szCs w:val="24"/>
        </w:rPr>
        <w:t>.</w:t>
      </w:r>
    </w:p>
    <w:p w14:paraId="38700167" w14:textId="3BF2A103" w:rsidR="00E67964" w:rsidRDefault="00E67964" w:rsidP="006E0177">
      <w:pPr>
        <w:jc w:val="both"/>
        <w:rPr>
          <w:rFonts w:ascii="Times New Roman" w:hAnsi="Times New Roman" w:cs="Times New Roman"/>
          <w:sz w:val="24"/>
          <w:szCs w:val="24"/>
        </w:rPr>
      </w:pPr>
    </w:p>
    <w:p w14:paraId="6617CCB3" w14:textId="3183BD8D" w:rsidR="00E67964" w:rsidRDefault="00E67964" w:rsidP="006E0177">
      <w:pPr>
        <w:jc w:val="both"/>
        <w:rPr>
          <w:rFonts w:ascii="Times New Roman" w:hAnsi="Times New Roman" w:cs="Times New Roman"/>
          <w:sz w:val="24"/>
          <w:szCs w:val="24"/>
        </w:rPr>
      </w:pPr>
      <w:r>
        <w:rPr>
          <w:rFonts w:ascii="Times New Roman" w:hAnsi="Times New Roman" w:cs="Times New Roman"/>
          <w:sz w:val="24"/>
          <w:szCs w:val="24"/>
        </w:rPr>
        <w:t xml:space="preserve">Seega eeldatakse, et isik käitub vähemalt tavapärase hoolsusega, et hoida ära sanktsioonirežiimi rikkuvate tehingute ja tegevuste teostamine. </w:t>
      </w:r>
    </w:p>
    <w:p w14:paraId="1913567F" w14:textId="77777777" w:rsidR="006E0177" w:rsidRDefault="006E0177" w:rsidP="006E0177">
      <w:pPr>
        <w:jc w:val="both"/>
        <w:rPr>
          <w:rFonts w:ascii="Times New Roman" w:hAnsi="Times New Roman" w:cs="Times New Roman"/>
          <w:sz w:val="24"/>
          <w:szCs w:val="24"/>
        </w:rPr>
      </w:pPr>
    </w:p>
    <w:p w14:paraId="1FF6C015" w14:textId="5105779A" w:rsidR="00E67964" w:rsidRDefault="006E0177" w:rsidP="006E0177">
      <w:pPr>
        <w:jc w:val="both"/>
        <w:rPr>
          <w:rFonts w:ascii="Times New Roman" w:hAnsi="Times New Roman" w:cs="Times New Roman"/>
          <w:sz w:val="24"/>
          <w:szCs w:val="24"/>
        </w:rPr>
      </w:pPr>
      <w:r w:rsidRPr="00B421E7">
        <w:rPr>
          <w:rFonts w:ascii="Times New Roman" w:hAnsi="Times New Roman" w:cs="Times New Roman"/>
          <w:sz w:val="24"/>
          <w:szCs w:val="24"/>
        </w:rPr>
        <w:t xml:space="preserve">Kui füüsiline või juriidiline isik </w:t>
      </w:r>
      <w:r w:rsidRPr="003F69A4">
        <w:rPr>
          <w:rFonts w:ascii="Times New Roman" w:hAnsi="Times New Roman" w:cs="Times New Roman"/>
          <w:b/>
          <w:sz w:val="24"/>
          <w:szCs w:val="24"/>
          <w:u w:val="single"/>
        </w:rPr>
        <w:t>kahtleb</w:t>
      </w:r>
      <w:r w:rsidRPr="00B421E7">
        <w:rPr>
          <w:rFonts w:ascii="Times New Roman" w:hAnsi="Times New Roman" w:cs="Times New Roman"/>
          <w:sz w:val="24"/>
          <w:szCs w:val="24"/>
        </w:rPr>
        <w:t>, kas temaga ärisuhtes olev või seda kavandav isik on finantssanktsiooni subjekt või</w:t>
      </w:r>
      <w:r w:rsidR="00D964E3">
        <w:rPr>
          <w:rFonts w:ascii="Times New Roman" w:hAnsi="Times New Roman" w:cs="Times New Roman"/>
          <w:sz w:val="24"/>
          <w:szCs w:val="24"/>
        </w:rPr>
        <w:t xml:space="preserve"> et</w:t>
      </w:r>
      <w:r w:rsidRPr="00B421E7">
        <w:rPr>
          <w:rFonts w:ascii="Times New Roman" w:hAnsi="Times New Roman" w:cs="Times New Roman"/>
          <w:sz w:val="24"/>
          <w:szCs w:val="24"/>
        </w:rPr>
        <w:t xml:space="preserve"> tema poolt kavandatav või tehtav tehing või toiming rikub finantssanktsiooni, </w:t>
      </w:r>
      <w:r w:rsidRPr="003F69A4">
        <w:rPr>
          <w:rFonts w:ascii="Times New Roman" w:hAnsi="Times New Roman" w:cs="Times New Roman"/>
          <w:b/>
          <w:sz w:val="24"/>
          <w:szCs w:val="24"/>
          <w:u w:val="single"/>
        </w:rPr>
        <w:t>kohaldab</w:t>
      </w:r>
      <w:r w:rsidRPr="00B421E7">
        <w:rPr>
          <w:rFonts w:ascii="Times New Roman" w:hAnsi="Times New Roman" w:cs="Times New Roman"/>
          <w:sz w:val="24"/>
          <w:szCs w:val="24"/>
        </w:rPr>
        <w:t xml:space="preserve"> ta finantssanktsiooni ja </w:t>
      </w:r>
      <w:r w:rsidRPr="003F69A4">
        <w:rPr>
          <w:rFonts w:ascii="Times New Roman" w:hAnsi="Times New Roman" w:cs="Times New Roman"/>
          <w:b/>
          <w:sz w:val="24"/>
          <w:szCs w:val="24"/>
          <w:u w:val="single"/>
        </w:rPr>
        <w:t>hangib lisateavet</w:t>
      </w:r>
      <w:r w:rsidRPr="00B421E7">
        <w:rPr>
          <w:rFonts w:ascii="Times New Roman" w:hAnsi="Times New Roman" w:cs="Times New Roman"/>
          <w:sz w:val="24"/>
          <w:szCs w:val="24"/>
        </w:rPr>
        <w:t xml:space="preserve"> asjaolude kohta, mis võimaldavad kindlaks teha, kas kavandatav või tehtav tehing või toiming rikub finantssanktsiooni.</w:t>
      </w:r>
      <w:r w:rsidR="00E67964">
        <w:rPr>
          <w:rFonts w:ascii="Times New Roman" w:hAnsi="Times New Roman" w:cs="Times New Roman"/>
          <w:sz w:val="24"/>
          <w:szCs w:val="24"/>
        </w:rPr>
        <w:t xml:space="preserve"> Ehk kui on alust arvata, et mingi tegevus või näiteks äriline tehing võib mingil moel mingit sanktsiooni rikkuda, tuleb seda võimalust kontrollida, ning igaks juhuks võtta piiravad meetmed (näiteks rakendada teenuse osutamise keeldu), millest tuleb teavitada ka </w:t>
      </w:r>
      <w:proofErr w:type="spellStart"/>
      <w:r w:rsidR="00E67964">
        <w:rPr>
          <w:rFonts w:ascii="Times New Roman" w:hAnsi="Times New Roman" w:cs="Times New Roman"/>
          <w:sz w:val="24"/>
          <w:szCs w:val="24"/>
        </w:rPr>
        <w:t>RAB-i</w:t>
      </w:r>
      <w:proofErr w:type="spellEnd"/>
      <w:r w:rsidR="00E67964">
        <w:rPr>
          <w:rFonts w:ascii="Times New Roman" w:hAnsi="Times New Roman" w:cs="Times New Roman"/>
          <w:sz w:val="24"/>
          <w:szCs w:val="24"/>
        </w:rPr>
        <w:t xml:space="preserve">. </w:t>
      </w:r>
    </w:p>
    <w:p w14:paraId="50191FAB" w14:textId="77777777" w:rsidR="006E0177" w:rsidRDefault="006E0177" w:rsidP="006E0177">
      <w:pPr>
        <w:jc w:val="both"/>
        <w:rPr>
          <w:rFonts w:ascii="Times New Roman" w:hAnsi="Times New Roman" w:cs="Times New Roman"/>
          <w:sz w:val="24"/>
          <w:szCs w:val="24"/>
        </w:rPr>
      </w:pPr>
    </w:p>
    <w:p w14:paraId="29A89207" w14:textId="7CB5EBE7" w:rsidR="00FE7576" w:rsidRDefault="006E0177" w:rsidP="006E0177">
      <w:pPr>
        <w:jc w:val="both"/>
        <w:rPr>
          <w:rFonts w:ascii="Times New Roman" w:hAnsi="Times New Roman" w:cs="Times New Roman"/>
          <w:sz w:val="24"/>
          <w:szCs w:val="24"/>
        </w:rPr>
      </w:pPr>
      <w:r w:rsidRPr="00B421E7">
        <w:rPr>
          <w:rFonts w:ascii="Times New Roman" w:hAnsi="Times New Roman" w:cs="Times New Roman"/>
          <w:sz w:val="24"/>
          <w:szCs w:val="24"/>
        </w:rPr>
        <w:t xml:space="preserve">Kui füüsiline või juriidiline isik </w:t>
      </w:r>
      <w:r w:rsidRPr="003F69A4">
        <w:rPr>
          <w:rFonts w:ascii="Times New Roman" w:hAnsi="Times New Roman" w:cs="Times New Roman"/>
          <w:b/>
          <w:sz w:val="24"/>
          <w:szCs w:val="24"/>
          <w:u w:val="single"/>
        </w:rPr>
        <w:t>tuvastab lisateabe põhjal</w:t>
      </w:r>
      <w:r w:rsidRPr="00B421E7">
        <w:rPr>
          <w:rFonts w:ascii="Times New Roman" w:hAnsi="Times New Roman" w:cs="Times New Roman"/>
          <w:sz w:val="24"/>
          <w:szCs w:val="24"/>
        </w:rPr>
        <w:t xml:space="preserve"> finantssanktsiooni subjekti või et tema poolt kavandatav või tehtav tehing või toiming rikub finantssanktsiooni </w:t>
      </w:r>
      <w:r w:rsidRPr="003F69A4">
        <w:rPr>
          <w:rFonts w:ascii="Times New Roman" w:hAnsi="Times New Roman" w:cs="Times New Roman"/>
          <w:b/>
          <w:sz w:val="24"/>
          <w:szCs w:val="24"/>
          <w:u w:val="single"/>
        </w:rPr>
        <w:t>või lisateave ei võimalda s</w:t>
      </w:r>
      <w:r w:rsidRPr="003F69A4">
        <w:rPr>
          <w:rFonts w:ascii="Times New Roman" w:hAnsi="Times New Roman" w:cs="Times New Roman"/>
          <w:sz w:val="24"/>
          <w:szCs w:val="24"/>
        </w:rPr>
        <w:t>eda</w:t>
      </w:r>
      <w:r w:rsidRPr="003F69A4">
        <w:rPr>
          <w:rFonts w:ascii="Times New Roman" w:hAnsi="Times New Roman" w:cs="Times New Roman"/>
          <w:b/>
          <w:sz w:val="24"/>
          <w:szCs w:val="24"/>
          <w:u w:val="single"/>
        </w:rPr>
        <w:t xml:space="preserve"> kindlaks teha</w:t>
      </w:r>
      <w:r w:rsidRPr="00B421E7">
        <w:rPr>
          <w:rFonts w:ascii="Times New Roman" w:hAnsi="Times New Roman" w:cs="Times New Roman"/>
          <w:sz w:val="24"/>
          <w:szCs w:val="24"/>
        </w:rPr>
        <w:t xml:space="preserve">, </w:t>
      </w:r>
      <w:r w:rsidRPr="003F69A4">
        <w:rPr>
          <w:rFonts w:ascii="Times New Roman" w:hAnsi="Times New Roman" w:cs="Times New Roman"/>
          <w:b/>
          <w:sz w:val="24"/>
          <w:szCs w:val="24"/>
          <w:u w:val="single"/>
        </w:rPr>
        <w:t>kohaldab</w:t>
      </w:r>
      <w:r w:rsidRPr="00B421E7">
        <w:rPr>
          <w:rFonts w:ascii="Times New Roman" w:hAnsi="Times New Roman" w:cs="Times New Roman"/>
          <w:sz w:val="24"/>
          <w:szCs w:val="24"/>
        </w:rPr>
        <w:t xml:space="preserve"> isik finantssanktsiooni ja </w:t>
      </w:r>
      <w:r w:rsidRPr="003F69A4">
        <w:rPr>
          <w:rFonts w:ascii="Times New Roman" w:hAnsi="Times New Roman" w:cs="Times New Roman"/>
          <w:b/>
          <w:sz w:val="24"/>
          <w:szCs w:val="24"/>
          <w:u w:val="single"/>
        </w:rPr>
        <w:t>teavitab</w:t>
      </w:r>
      <w:r w:rsidRPr="00B421E7">
        <w:rPr>
          <w:rFonts w:ascii="Times New Roman" w:hAnsi="Times New Roman" w:cs="Times New Roman"/>
          <w:sz w:val="24"/>
          <w:szCs w:val="24"/>
        </w:rPr>
        <w:t xml:space="preserve"> sellest viivitamata </w:t>
      </w:r>
      <w:proofErr w:type="spellStart"/>
      <w:r w:rsidR="00B42844">
        <w:rPr>
          <w:rFonts w:ascii="Times New Roman" w:hAnsi="Times New Roman" w:cs="Times New Roman"/>
          <w:sz w:val="24"/>
          <w:szCs w:val="24"/>
        </w:rPr>
        <w:t>RAB-i</w:t>
      </w:r>
      <w:proofErr w:type="spellEnd"/>
      <w:r w:rsidRPr="00B421E7">
        <w:rPr>
          <w:rFonts w:ascii="Times New Roman" w:hAnsi="Times New Roman" w:cs="Times New Roman"/>
          <w:sz w:val="24"/>
          <w:szCs w:val="24"/>
        </w:rPr>
        <w:t>.</w:t>
      </w:r>
    </w:p>
    <w:p w14:paraId="6A27F33A" w14:textId="19AAF115" w:rsidR="00E22693" w:rsidRDefault="00E22693" w:rsidP="006E0177">
      <w:pPr>
        <w:jc w:val="both"/>
        <w:rPr>
          <w:rFonts w:ascii="Times New Roman" w:hAnsi="Times New Roman" w:cs="Times New Roman"/>
          <w:sz w:val="24"/>
          <w:szCs w:val="24"/>
        </w:rPr>
      </w:pPr>
    </w:p>
    <w:p w14:paraId="4DEF7384" w14:textId="69BE0FB2" w:rsidR="00E22693" w:rsidRDefault="00E22693" w:rsidP="006E0177">
      <w:pPr>
        <w:jc w:val="both"/>
        <w:rPr>
          <w:rFonts w:ascii="Times New Roman" w:hAnsi="Times New Roman" w:cs="Times New Roman"/>
          <w:sz w:val="24"/>
          <w:szCs w:val="24"/>
        </w:rPr>
      </w:pPr>
      <w:r>
        <w:rPr>
          <w:rFonts w:ascii="Times New Roman" w:hAnsi="Times New Roman" w:cs="Times New Roman"/>
          <w:sz w:val="24"/>
          <w:szCs w:val="24"/>
        </w:rPr>
        <w:t>Nimetatud kohustuse sõnastus viitab asjaolule, et kui kontrolli tulemusel ei õnnestu kahtlust sanktsiooni rakendamiseks vajaliku olukorra osas hajutada, tuleb jätkata piiravate meetmete võtmisega.</w:t>
      </w:r>
    </w:p>
    <w:p w14:paraId="2E32620C" w14:textId="77777777" w:rsidR="0008491D" w:rsidRDefault="0008491D" w:rsidP="0008491D">
      <w:pPr>
        <w:jc w:val="both"/>
        <w:rPr>
          <w:rFonts w:ascii="Times New Roman" w:hAnsi="Times New Roman" w:cs="Times New Roman"/>
          <w:sz w:val="24"/>
          <w:szCs w:val="24"/>
        </w:rPr>
      </w:pPr>
    </w:p>
    <w:p w14:paraId="5DE82F90" w14:textId="19196FF4" w:rsidR="0008491D" w:rsidRDefault="00B42844" w:rsidP="0008491D">
      <w:pPr>
        <w:jc w:val="both"/>
        <w:rPr>
          <w:rFonts w:ascii="Times New Roman" w:hAnsi="Times New Roman" w:cs="Times New Roman"/>
          <w:sz w:val="24"/>
          <w:szCs w:val="24"/>
        </w:rPr>
      </w:pPr>
      <w:proofErr w:type="spellStart"/>
      <w:r>
        <w:rPr>
          <w:rFonts w:ascii="Times New Roman" w:hAnsi="Times New Roman" w:cs="Times New Roman"/>
          <w:sz w:val="24"/>
          <w:szCs w:val="24"/>
        </w:rPr>
        <w:t>RAB-ile</w:t>
      </w:r>
      <w:proofErr w:type="spellEnd"/>
      <w:r w:rsidR="0008491D">
        <w:rPr>
          <w:rFonts w:ascii="Times New Roman" w:hAnsi="Times New Roman" w:cs="Times New Roman"/>
          <w:sz w:val="24"/>
          <w:szCs w:val="24"/>
        </w:rPr>
        <w:t xml:space="preserve"> tuleb teade esitada </w:t>
      </w:r>
      <w:r w:rsidR="0008491D" w:rsidRPr="008631EE">
        <w:rPr>
          <w:rFonts w:ascii="Times New Roman" w:hAnsi="Times New Roman" w:cs="Times New Roman"/>
          <w:b/>
          <w:sz w:val="24"/>
          <w:szCs w:val="24"/>
        </w:rPr>
        <w:t>viivitamata kuid mitte hiljem kui kahe tööpäeva jooksul.</w:t>
      </w:r>
      <w:r w:rsidR="0008491D">
        <w:rPr>
          <w:rFonts w:ascii="Times New Roman" w:hAnsi="Times New Roman" w:cs="Times New Roman"/>
          <w:sz w:val="24"/>
          <w:szCs w:val="24"/>
        </w:rPr>
        <w:t xml:space="preserve"> </w:t>
      </w:r>
    </w:p>
    <w:p w14:paraId="2F7592E9" w14:textId="77777777" w:rsidR="0008491D" w:rsidRDefault="0008491D" w:rsidP="0008491D">
      <w:pPr>
        <w:jc w:val="both"/>
        <w:rPr>
          <w:rFonts w:ascii="Times New Roman" w:hAnsi="Times New Roman" w:cs="Times New Roman"/>
          <w:sz w:val="24"/>
          <w:szCs w:val="24"/>
        </w:rPr>
      </w:pPr>
    </w:p>
    <w:p w14:paraId="4C91C830" w14:textId="0D16BB59" w:rsidR="0008491D" w:rsidRDefault="0008491D" w:rsidP="006E0177">
      <w:pPr>
        <w:jc w:val="both"/>
        <w:rPr>
          <w:rFonts w:ascii="Times New Roman" w:hAnsi="Times New Roman" w:cs="Times New Roman"/>
          <w:sz w:val="24"/>
          <w:szCs w:val="24"/>
        </w:rPr>
      </w:pPr>
      <w:r>
        <w:rPr>
          <w:rFonts w:ascii="Times New Roman" w:hAnsi="Times New Roman" w:cs="Times New Roman"/>
          <w:sz w:val="24"/>
          <w:szCs w:val="24"/>
        </w:rPr>
        <w:t>Rahapesu andmebüroole esitatava teate vormi</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ja esitatava teate täitmise juhendi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leiab </w:t>
      </w:r>
      <w:r w:rsidR="00B42844">
        <w:rPr>
          <w:rFonts w:ascii="Times New Roman" w:hAnsi="Times New Roman" w:cs="Times New Roman"/>
          <w:sz w:val="24"/>
          <w:szCs w:val="24"/>
        </w:rPr>
        <w:t>RAB</w:t>
      </w:r>
      <w:r>
        <w:rPr>
          <w:rFonts w:ascii="Times New Roman" w:hAnsi="Times New Roman" w:cs="Times New Roman"/>
          <w:sz w:val="24"/>
          <w:szCs w:val="24"/>
        </w:rPr>
        <w:t xml:space="preserve"> kodulehelt</w:t>
      </w:r>
      <w:r w:rsidR="00B42844">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3C1DFA88" w14:textId="65210BE5" w:rsidR="003A5221" w:rsidRDefault="003A5221" w:rsidP="006E0177">
      <w:pPr>
        <w:jc w:val="both"/>
        <w:rPr>
          <w:rFonts w:ascii="Times New Roman" w:hAnsi="Times New Roman" w:cs="Times New Roman"/>
          <w:sz w:val="24"/>
          <w:szCs w:val="24"/>
        </w:rPr>
      </w:pPr>
    </w:p>
    <w:p w14:paraId="3FD23DE3" w14:textId="77777777" w:rsidR="003A5221" w:rsidRPr="00B421E7" w:rsidRDefault="003A5221" w:rsidP="006E0177">
      <w:pPr>
        <w:jc w:val="both"/>
        <w:rPr>
          <w:rFonts w:ascii="Times New Roman" w:hAnsi="Times New Roman" w:cs="Times New Roman"/>
          <w:sz w:val="24"/>
          <w:szCs w:val="24"/>
        </w:rPr>
      </w:pPr>
    </w:p>
    <w:p w14:paraId="0FB9C796" w14:textId="77777777" w:rsidR="0008491D" w:rsidRDefault="0008491D" w:rsidP="00876726">
      <w:pPr>
        <w:pStyle w:val="Heading1"/>
      </w:pPr>
      <w:r>
        <w:t xml:space="preserve">Rahapesu andmebüroo </w:t>
      </w:r>
    </w:p>
    <w:p w14:paraId="652A796A" w14:textId="77777777" w:rsidR="0008491D" w:rsidRDefault="0008491D" w:rsidP="0008491D">
      <w:pPr>
        <w:jc w:val="both"/>
        <w:rPr>
          <w:rFonts w:ascii="Times New Roman" w:hAnsi="Times New Roman" w:cs="Times New Roman"/>
          <w:b/>
          <w:sz w:val="24"/>
          <w:szCs w:val="24"/>
        </w:rPr>
      </w:pPr>
    </w:p>
    <w:p w14:paraId="6A96D964" w14:textId="46909F99" w:rsidR="0008491D" w:rsidRDefault="0008491D" w:rsidP="00FE7576">
      <w:pPr>
        <w:jc w:val="both"/>
        <w:rPr>
          <w:rFonts w:ascii="Times New Roman" w:hAnsi="Times New Roman" w:cs="Times New Roman"/>
          <w:color w:val="202020"/>
          <w:sz w:val="24"/>
          <w:szCs w:val="24"/>
          <w:shd w:val="clear" w:color="auto" w:fill="FFFFFF"/>
        </w:rPr>
      </w:pPr>
      <w:r>
        <w:rPr>
          <w:rFonts w:ascii="Times New Roman" w:hAnsi="Times New Roman" w:cs="Times New Roman"/>
          <w:sz w:val="24"/>
          <w:szCs w:val="24"/>
        </w:rPr>
        <w:t>Finants</w:t>
      </w:r>
      <w:r w:rsidRPr="00B421E7">
        <w:rPr>
          <w:rFonts w:ascii="Times New Roman" w:hAnsi="Times New Roman" w:cs="Times New Roman"/>
          <w:sz w:val="24"/>
          <w:szCs w:val="24"/>
        </w:rPr>
        <w:t xml:space="preserve">sanktsiooni rakendamise üle teostab järelevalvet </w:t>
      </w:r>
      <w:r w:rsidR="00B42844">
        <w:rPr>
          <w:rFonts w:ascii="Times New Roman" w:hAnsi="Times New Roman" w:cs="Times New Roman"/>
          <w:sz w:val="24"/>
          <w:szCs w:val="24"/>
        </w:rPr>
        <w:t>RAB</w:t>
      </w:r>
      <w:r w:rsidR="00E67964">
        <w:rPr>
          <w:rFonts w:ascii="Times New Roman" w:hAnsi="Times New Roman" w:cs="Times New Roman"/>
          <w:sz w:val="24"/>
          <w:szCs w:val="24"/>
        </w:rPr>
        <w:t>, samuti menetleb laekunud sanktsioonikahtlusega teateid RAB, olles seega finantssanktsioonide rakendamise osas pädevaks isikuks</w:t>
      </w:r>
      <w:r w:rsidRPr="00B421E7">
        <w:rPr>
          <w:rFonts w:ascii="Times New Roman" w:hAnsi="Times New Roman" w:cs="Times New Roman"/>
          <w:sz w:val="24"/>
          <w:szCs w:val="24"/>
        </w:rPr>
        <w:t>.</w:t>
      </w:r>
      <w:r>
        <w:rPr>
          <w:rFonts w:ascii="Times New Roman" w:hAnsi="Times New Roman" w:cs="Times New Roman"/>
          <w:sz w:val="24"/>
          <w:szCs w:val="24"/>
        </w:rPr>
        <w:t xml:space="preserve"> </w:t>
      </w:r>
      <w:r w:rsidR="00B42844">
        <w:rPr>
          <w:rFonts w:ascii="Times New Roman" w:hAnsi="Times New Roman" w:cs="Times New Roman"/>
          <w:color w:val="202020"/>
          <w:sz w:val="24"/>
          <w:szCs w:val="24"/>
          <w:shd w:val="clear" w:color="auto" w:fill="FFFFFF"/>
        </w:rPr>
        <w:t>RAB</w:t>
      </w:r>
      <w:r w:rsidRPr="005A52A5">
        <w:rPr>
          <w:rFonts w:ascii="Times New Roman" w:hAnsi="Times New Roman" w:cs="Times New Roman"/>
          <w:color w:val="202020"/>
          <w:sz w:val="24"/>
          <w:szCs w:val="24"/>
          <w:shd w:val="clear" w:color="auto" w:fill="FFFFFF"/>
        </w:rPr>
        <w:t xml:space="preserve"> avaldab või teeb oma veebilehel viivitamata kättesaadavaks teabe finantssanktsiooni kehtestamise, muutmise või lõpetamise kohta</w:t>
      </w:r>
      <w:r w:rsidR="00B42844">
        <w:rPr>
          <w:rFonts w:ascii="Times New Roman" w:hAnsi="Times New Roman" w:cs="Times New Roman"/>
          <w:sz w:val="24"/>
          <w:szCs w:val="24"/>
        </w:rPr>
        <w:t xml:space="preserve">, samuti </w:t>
      </w:r>
      <w:r w:rsidRPr="00535894">
        <w:rPr>
          <w:rFonts w:ascii="Times New Roman" w:hAnsi="Times New Roman" w:cs="Times New Roman"/>
          <w:sz w:val="24"/>
          <w:szCs w:val="24"/>
        </w:rPr>
        <w:t>koostab ja avaldab vähemalt üks kord aastas finantssanktsioonide Eestis rakendamise koondülevaate</w:t>
      </w:r>
      <w:r w:rsidR="00E67964">
        <w:rPr>
          <w:rFonts w:ascii="Times New Roman" w:hAnsi="Times New Roman" w:cs="Times New Roman"/>
          <w:sz w:val="24"/>
          <w:szCs w:val="24"/>
        </w:rPr>
        <w:t xml:space="preserve"> </w:t>
      </w:r>
      <w:r w:rsidRPr="00535894">
        <w:rPr>
          <w:rFonts w:ascii="Times New Roman" w:hAnsi="Times New Roman" w:cs="Times New Roman"/>
          <w:sz w:val="24"/>
          <w:szCs w:val="24"/>
        </w:rPr>
        <w:t>tuvastatud fina</w:t>
      </w:r>
      <w:r w:rsidR="008C60A9">
        <w:rPr>
          <w:rFonts w:ascii="Times New Roman" w:hAnsi="Times New Roman" w:cs="Times New Roman"/>
          <w:sz w:val="24"/>
          <w:szCs w:val="24"/>
        </w:rPr>
        <w:t>ntssanktsiooni subjektide</w:t>
      </w:r>
      <w:r w:rsidR="00FE7576">
        <w:rPr>
          <w:rFonts w:ascii="Times New Roman" w:hAnsi="Times New Roman" w:cs="Times New Roman"/>
          <w:sz w:val="24"/>
          <w:szCs w:val="24"/>
        </w:rPr>
        <w:t xml:space="preserve">, </w:t>
      </w:r>
      <w:r w:rsidRPr="00535894">
        <w:rPr>
          <w:rFonts w:ascii="Times New Roman" w:hAnsi="Times New Roman" w:cs="Times New Roman"/>
          <w:sz w:val="24"/>
          <w:szCs w:val="24"/>
        </w:rPr>
        <w:t>kohaldatud finantssanktsioonide kohta</w:t>
      </w:r>
      <w:r w:rsidR="003A5221">
        <w:rPr>
          <w:rFonts w:ascii="Times New Roman" w:hAnsi="Times New Roman" w:cs="Times New Roman"/>
          <w:sz w:val="24"/>
          <w:szCs w:val="24"/>
        </w:rPr>
        <w:t xml:space="preserve"> (tavaliselt aastaraamatus)</w:t>
      </w:r>
      <w:r w:rsidR="00B42844">
        <w:rPr>
          <w:rFonts w:ascii="Times New Roman" w:hAnsi="Times New Roman" w:cs="Times New Roman"/>
          <w:sz w:val="24"/>
          <w:szCs w:val="24"/>
        </w:rPr>
        <w:t>. Kui</w:t>
      </w:r>
      <w:r w:rsidRPr="00A3750A">
        <w:rPr>
          <w:rFonts w:ascii="Times New Roman" w:hAnsi="Times New Roman" w:cs="Times New Roman"/>
          <w:sz w:val="24"/>
          <w:szCs w:val="24"/>
        </w:rPr>
        <w:t xml:space="preserve"> rahvusvahelist </w:t>
      </w:r>
      <w:r w:rsidR="00E67964">
        <w:rPr>
          <w:rFonts w:ascii="Times New Roman" w:hAnsi="Times New Roman" w:cs="Times New Roman"/>
          <w:sz w:val="24"/>
          <w:szCs w:val="24"/>
        </w:rPr>
        <w:t>(finants)</w:t>
      </w:r>
      <w:r w:rsidRPr="00A3750A">
        <w:rPr>
          <w:rFonts w:ascii="Times New Roman" w:hAnsi="Times New Roman" w:cs="Times New Roman"/>
          <w:sz w:val="24"/>
          <w:szCs w:val="24"/>
        </w:rPr>
        <w:t>sanktsiooni rakendav õigusakt võimaldab teha erandeid või lubab teenust osutada või tehingut või toimingut teha vaid loa alusel</w:t>
      </w:r>
      <w:r w:rsidR="00E67964">
        <w:rPr>
          <w:rFonts w:ascii="Times New Roman" w:hAnsi="Times New Roman" w:cs="Times New Roman"/>
          <w:sz w:val="24"/>
          <w:szCs w:val="24"/>
        </w:rPr>
        <w:t xml:space="preserve"> (ja isikul on õigustatud huvi nimetatud luba saada)</w:t>
      </w:r>
      <w:r w:rsidRPr="00A3750A">
        <w:rPr>
          <w:rFonts w:ascii="Times New Roman" w:hAnsi="Times New Roman" w:cs="Times New Roman"/>
          <w:sz w:val="24"/>
          <w:szCs w:val="24"/>
        </w:rPr>
        <w:t xml:space="preserve">, </w:t>
      </w:r>
      <w:r w:rsidR="00E67964">
        <w:rPr>
          <w:rFonts w:ascii="Times New Roman" w:hAnsi="Times New Roman" w:cs="Times New Roman"/>
          <w:sz w:val="24"/>
          <w:szCs w:val="24"/>
        </w:rPr>
        <w:t xml:space="preserve">tuleb esitada sellekohane taotlus </w:t>
      </w:r>
      <w:proofErr w:type="spellStart"/>
      <w:r w:rsidR="00E67964">
        <w:rPr>
          <w:rFonts w:ascii="Times New Roman" w:hAnsi="Times New Roman" w:cs="Times New Roman"/>
          <w:sz w:val="24"/>
          <w:szCs w:val="24"/>
        </w:rPr>
        <w:t>RAB-le</w:t>
      </w:r>
      <w:proofErr w:type="spellEnd"/>
      <w:r w:rsidR="00E67964">
        <w:rPr>
          <w:rFonts w:ascii="Times New Roman" w:hAnsi="Times New Roman" w:cs="Times New Roman"/>
          <w:sz w:val="24"/>
          <w:szCs w:val="24"/>
        </w:rPr>
        <w:t xml:space="preserve">. </w:t>
      </w:r>
      <w:r w:rsidR="00B42844">
        <w:rPr>
          <w:rFonts w:ascii="Times New Roman" w:hAnsi="Times New Roman" w:cs="Times New Roman"/>
          <w:color w:val="202020"/>
          <w:sz w:val="24"/>
          <w:szCs w:val="24"/>
          <w:shd w:val="clear" w:color="auto" w:fill="FFFFFF"/>
        </w:rPr>
        <w:t>RAB</w:t>
      </w:r>
      <w:r w:rsidRPr="00A3750A">
        <w:rPr>
          <w:rFonts w:ascii="Times New Roman" w:hAnsi="Times New Roman" w:cs="Times New Roman"/>
          <w:color w:val="202020"/>
          <w:sz w:val="24"/>
          <w:szCs w:val="24"/>
          <w:shd w:val="clear" w:color="auto" w:fill="FFFFFF"/>
        </w:rPr>
        <w:t xml:space="preserve"> </w:t>
      </w:r>
      <w:r w:rsidR="00E67964">
        <w:rPr>
          <w:rFonts w:ascii="Times New Roman" w:hAnsi="Times New Roman" w:cs="Times New Roman"/>
          <w:color w:val="202020"/>
          <w:sz w:val="24"/>
          <w:szCs w:val="24"/>
          <w:shd w:val="clear" w:color="auto" w:fill="FFFFFF"/>
        </w:rPr>
        <w:t xml:space="preserve">teeb </w:t>
      </w:r>
      <w:r w:rsidRPr="00A3750A">
        <w:rPr>
          <w:rFonts w:ascii="Times New Roman" w:hAnsi="Times New Roman" w:cs="Times New Roman"/>
          <w:color w:val="202020"/>
          <w:sz w:val="24"/>
          <w:szCs w:val="24"/>
          <w:shd w:val="clear" w:color="auto" w:fill="FFFFFF"/>
        </w:rPr>
        <w:t xml:space="preserve">loa </w:t>
      </w:r>
      <w:r w:rsidR="00E67964">
        <w:rPr>
          <w:rFonts w:ascii="Times New Roman" w:hAnsi="Times New Roman" w:cs="Times New Roman"/>
          <w:color w:val="202020"/>
          <w:sz w:val="24"/>
          <w:szCs w:val="24"/>
          <w:shd w:val="clear" w:color="auto" w:fill="FFFFFF"/>
        </w:rPr>
        <w:t xml:space="preserve">andmise osas </w:t>
      </w:r>
      <w:r w:rsidRPr="00A3750A">
        <w:rPr>
          <w:rFonts w:ascii="Times New Roman" w:hAnsi="Times New Roman" w:cs="Times New Roman"/>
          <w:color w:val="202020"/>
          <w:sz w:val="24"/>
          <w:szCs w:val="24"/>
          <w:shd w:val="clear" w:color="auto" w:fill="FFFFFF"/>
        </w:rPr>
        <w:t>või erandi</w:t>
      </w:r>
      <w:r w:rsidR="00E67964">
        <w:rPr>
          <w:rFonts w:ascii="Times New Roman" w:hAnsi="Times New Roman" w:cs="Times New Roman"/>
          <w:color w:val="202020"/>
          <w:sz w:val="24"/>
          <w:szCs w:val="24"/>
          <w:shd w:val="clear" w:color="auto" w:fill="FFFFFF"/>
        </w:rPr>
        <w:t xml:space="preserve"> andmise osas otsuse</w:t>
      </w:r>
      <w:r w:rsidRPr="00A3750A">
        <w:rPr>
          <w:rFonts w:ascii="Times New Roman" w:hAnsi="Times New Roman" w:cs="Times New Roman"/>
          <w:color w:val="202020"/>
          <w:sz w:val="24"/>
          <w:szCs w:val="24"/>
          <w:shd w:val="clear" w:color="auto" w:fill="FFFFFF"/>
        </w:rPr>
        <w:t xml:space="preserve"> 30 päeva jooksul alates taotluse saamisest. </w:t>
      </w:r>
    </w:p>
    <w:p w14:paraId="381EAF4A" w14:textId="77777777" w:rsidR="0008491D" w:rsidRDefault="0008491D" w:rsidP="0008491D">
      <w:pPr>
        <w:jc w:val="both"/>
        <w:rPr>
          <w:rFonts w:ascii="Times New Roman" w:hAnsi="Times New Roman" w:cs="Times New Roman"/>
          <w:color w:val="202020"/>
          <w:sz w:val="24"/>
          <w:szCs w:val="24"/>
          <w:shd w:val="clear" w:color="auto" w:fill="FFFFFF"/>
        </w:rPr>
      </w:pPr>
    </w:p>
    <w:p w14:paraId="0C377B2F" w14:textId="1EB9A978" w:rsidR="0008491D" w:rsidRPr="00A3750A" w:rsidRDefault="00B42844" w:rsidP="0008491D">
      <w:pPr>
        <w:jc w:val="both"/>
        <w:rPr>
          <w:rFonts w:ascii="Times New Roman" w:hAnsi="Times New Roman" w:cs="Times New Roman"/>
          <w:sz w:val="24"/>
          <w:szCs w:val="24"/>
        </w:rPr>
      </w:pPr>
      <w:r>
        <w:rPr>
          <w:rFonts w:ascii="Times New Roman" w:hAnsi="Times New Roman" w:cs="Times New Roman"/>
          <w:sz w:val="24"/>
          <w:szCs w:val="24"/>
        </w:rPr>
        <w:t>RAB</w:t>
      </w:r>
      <w:r w:rsidR="0008491D">
        <w:rPr>
          <w:rFonts w:ascii="Times New Roman" w:hAnsi="Times New Roman" w:cs="Times New Roman"/>
          <w:sz w:val="24"/>
          <w:szCs w:val="24"/>
        </w:rPr>
        <w:t xml:space="preserve"> kohustub t</w:t>
      </w:r>
      <w:r w:rsidR="0008491D" w:rsidRPr="00A3750A">
        <w:rPr>
          <w:rFonts w:ascii="Times New Roman" w:hAnsi="Times New Roman" w:cs="Times New Roman"/>
          <w:sz w:val="24"/>
          <w:szCs w:val="24"/>
        </w:rPr>
        <w:t>aotluse</w:t>
      </w:r>
      <w:r w:rsidR="0008491D">
        <w:rPr>
          <w:rFonts w:ascii="Times New Roman" w:hAnsi="Times New Roman" w:cs="Times New Roman"/>
          <w:sz w:val="24"/>
          <w:szCs w:val="24"/>
        </w:rPr>
        <w:t xml:space="preserve"> (isikult, kelle suhtes on kohaldatud finantssanktsiooni)</w:t>
      </w:r>
      <w:r w:rsidR="0008491D" w:rsidRPr="00A3750A">
        <w:rPr>
          <w:rFonts w:ascii="Times New Roman" w:hAnsi="Times New Roman" w:cs="Times New Roman"/>
          <w:sz w:val="24"/>
          <w:szCs w:val="24"/>
        </w:rPr>
        <w:t xml:space="preserve"> või teate </w:t>
      </w:r>
      <w:r w:rsidR="0008491D">
        <w:rPr>
          <w:rFonts w:ascii="Times New Roman" w:hAnsi="Times New Roman" w:cs="Times New Roman"/>
          <w:sz w:val="24"/>
          <w:szCs w:val="24"/>
        </w:rPr>
        <w:t>(kahtlus f</w:t>
      </w:r>
      <w:r w:rsidR="003A5221">
        <w:rPr>
          <w:rFonts w:ascii="Times New Roman" w:hAnsi="Times New Roman" w:cs="Times New Roman"/>
          <w:sz w:val="24"/>
          <w:szCs w:val="24"/>
        </w:rPr>
        <w:t xml:space="preserve">inantssanktsiooni rikkumisest, </w:t>
      </w:r>
      <w:r w:rsidR="0008491D">
        <w:rPr>
          <w:rFonts w:ascii="Times New Roman" w:hAnsi="Times New Roman" w:cs="Times New Roman"/>
          <w:sz w:val="24"/>
          <w:szCs w:val="24"/>
        </w:rPr>
        <w:t>tuvastatud finantssanktsiooni subjekt, kohaldatud finantssanktsiooni</w:t>
      </w:r>
      <w:r w:rsidR="003A5221">
        <w:rPr>
          <w:rFonts w:ascii="Times New Roman" w:hAnsi="Times New Roman" w:cs="Times New Roman"/>
          <w:sz w:val="24"/>
          <w:szCs w:val="24"/>
        </w:rPr>
        <w:t xml:space="preserve"> osas info saamine</w:t>
      </w:r>
      <w:r w:rsidR="0008491D">
        <w:rPr>
          <w:rFonts w:ascii="Times New Roman" w:hAnsi="Times New Roman" w:cs="Times New Roman"/>
          <w:sz w:val="24"/>
          <w:szCs w:val="24"/>
        </w:rPr>
        <w:t xml:space="preserve">) </w:t>
      </w:r>
      <w:r w:rsidR="0008491D" w:rsidRPr="00A3750A">
        <w:rPr>
          <w:rFonts w:ascii="Times New Roman" w:hAnsi="Times New Roman" w:cs="Times New Roman"/>
          <w:sz w:val="24"/>
          <w:szCs w:val="24"/>
        </w:rPr>
        <w:t>saamisel kümne tööpäeva jooksul:</w:t>
      </w:r>
    </w:p>
    <w:p w14:paraId="477D709F" w14:textId="2A1073C9" w:rsidR="0008491D" w:rsidRPr="00A3750A" w:rsidRDefault="0008491D" w:rsidP="0008491D">
      <w:pPr>
        <w:jc w:val="both"/>
        <w:rPr>
          <w:rFonts w:ascii="Times New Roman" w:hAnsi="Times New Roman" w:cs="Times New Roman"/>
          <w:sz w:val="24"/>
          <w:szCs w:val="24"/>
        </w:rPr>
      </w:pPr>
      <w:r w:rsidRPr="00A3750A">
        <w:rPr>
          <w:rFonts w:ascii="Times New Roman" w:hAnsi="Times New Roman" w:cs="Times New Roman"/>
          <w:sz w:val="24"/>
          <w:szCs w:val="24"/>
        </w:rPr>
        <w:t xml:space="preserve">  1) kontrolli</w:t>
      </w:r>
      <w:r>
        <w:rPr>
          <w:rFonts w:ascii="Times New Roman" w:hAnsi="Times New Roman" w:cs="Times New Roman"/>
          <w:sz w:val="24"/>
          <w:szCs w:val="24"/>
        </w:rPr>
        <w:t>ma</w:t>
      </w:r>
      <w:r w:rsidRPr="00A3750A">
        <w:rPr>
          <w:rFonts w:ascii="Times New Roman" w:hAnsi="Times New Roman" w:cs="Times New Roman"/>
          <w:sz w:val="24"/>
          <w:szCs w:val="24"/>
        </w:rPr>
        <w:t>, kas taotluse esitanud või tuvastatud isik on finantssanktsiooni subjekt</w:t>
      </w:r>
      <w:r w:rsidR="008C60A9">
        <w:rPr>
          <w:rFonts w:ascii="Times New Roman" w:hAnsi="Times New Roman" w:cs="Times New Roman"/>
          <w:sz w:val="24"/>
          <w:szCs w:val="24"/>
        </w:rPr>
        <w:t>.</w:t>
      </w:r>
      <w:r w:rsidRPr="00A3750A">
        <w:rPr>
          <w:rFonts w:ascii="Times New Roman" w:hAnsi="Times New Roman" w:cs="Times New Roman"/>
          <w:sz w:val="24"/>
          <w:szCs w:val="24"/>
        </w:rPr>
        <w:t>;</w:t>
      </w:r>
    </w:p>
    <w:p w14:paraId="32566698" w14:textId="0369D057" w:rsidR="0008491D" w:rsidRPr="00A3750A" w:rsidRDefault="0008491D" w:rsidP="0008491D">
      <w:pPr>
        <w:jc w:val="both"/>
        <w:rPr>
          <w:rFonts w:ascii="Times New Roman" w:hAnsi="Times New Roman" w:cs="Times New Roman"/>
          <w:sz w:val="24"/>
          <w:szCs w:val="24"/>
        </w:rPr>
      </w:pPr>
      <w:r w:rsidRPr="00A3750A">
        <w:rPr>
          <w:rFonts w:ascii="Times New Roman" w:hAnsi="Times New Roman" w:cs="Times New Roman"/>
          <w:sz w:val="24"/>
          <w:szCs w:val="24"/>
        </w:rPr>
        <w:t xml:space="preserve">  2) kontrolli</w:t>
      </w:r>
      <w:r>
        <w:rPr>
          <w:rFonts w:ascii="Times New Roman" w:hAnsi="Times New Roman" w:cs="Times New Roman"/>
          <w:sz w:val="24"/>
          <w:szCs w:val="24"/>
        </w:rPr>
        <w:t>ma</w:t>
      </w:r>
      <w:r w:rsidRPr="00A3750A">
        <w:rPr>
          <w:rFonts w:ascii="Times New Roman" w:hAnsi="Times New Roman" w:cs="Times New Roman"/>
          <w:sz w:val="24"/>
          <w:szCs w:val="24"/>
        </w:rPr>
        <w:t>, kas tegemist on finantssanktsiooni rikkuva tehingu või toiminguga</w:t>
      </w:r>
      <w:r w:rsidR="008C60A9">
        <w:rPr>
          <w:rFonts w:ascii="Times New Roman" w:hAnsi="Times New Roman" w:cs="Times New Roman"/>
          <w:sz w:val="24"/>
          <w:szCs w:val="24"/>
        </w:rPr>
        <w:t>.</w:t>
      </w:r>
      <w:r w:rsidR="008C60A9" w:rsidRPr="008C60A9">
        <w:rPr>
          <w:rFonts w:ascii="Times New Roman" w:hAnsi="Times New Roman" w:cs="Times New Roman"/>
          <w:sz w:val="24"/>
          <w:szCs w:val="24"/>
        </w:rPr>
        <w:t>;</w:t>
      </w:r>
    </w:p>
    <w:p w14:paraId="37AA9F19" w14:textId="62BC307F" w:rsidR="0008491D" w:rsidRPr="00A3750A" w:rsidRDefault="0008491D" w:rsidP="0008491D">
      <w:pPr>
        <w:jc w:val="both"/>
        <w:rPr>
          <w:rFonts w:ascii="Times New Roman" w:hAnsi="Times New Roman" w:cs="Times New Roman"/>
          <w:sz w:val="24"/>
          <w:szCs w:val="24"/>
        </w:rPr>
      </w:pPr>
      <w:r w:rsidRPr="00A3750A">
        <w:rPr>
          <w:rFonts w:ascii="Times New Roman" w:hAnsi="Times New Roman" w:cs="Times New Roman"/>
          <w:sz w:val="24"/>
          <w:szCs w:val="24"/>
        </w:rPr>
        <w:t xml:space="preserve">  3) kontrolli</w:t>
      </w:r>
      <w:r>
        <w:rPr>
          <w:rFonts w:ascii="Times New Roman" w:hAnsi="Times New Roman" w:cs="Times New Roman"/>
          <w:sz w:val="24"/>
          <w:szCs w:val="24"/>
        </w:rPr>
        <w:t>ma</w:t>
      </w:r>
      <w:r w:rsidRPr="00A3750A">
        <w:rPr>
          <w:rFonts w:ascii="Times New Roman" w:hAnsi="Times New Roman" w:cs="Times New Roman"/>
          <w:sz w:val="24"/>
          <w:szCs w:val="24"/>
        </w:rPr>
        <w:t>, kas finantssanktsio</w:t>
      </w:r>
      <w:r w:rsidR="008C60A9">
        <w:rPr>
          <w:rFonts w:ascii="Times New Roman" w:hAnsi="Times New Roman" w:cs="Times New Roman"/>
          <w:sz w:val="24"/>
          <w:szCs w:val="24"/>
        </w:rPr>
        <w:t>oni on kohaldatud õiguspäraselt.</w:t>
      </w:r>
      <w:r w:rsidR="008C60A9" w:rsidRPr="008C60A9">
        <w:rPr>
          <w:rFonts w:ascii="Times New Roman" w:hAnsi="Times New Roman" w:cs="Times New Roman"/>
          <w:sz w:val="24"/>
          <w:szCs w:val="24"/>
        </w:rPr>
        <w:t>;</w:t>
      </w:r>
    </w:p>
    <w:p w14:paraId="27A65FAB" w14:textId="77777777" w:rsidR="0008491D" w:rsidRDefault="0008491D" w:rsidP="0008491D">
      <w:pPr>
        <w:jc w:val="both"/>
        <w:rPr>
          <w:rFonts w:ascii="Times New Roman" w:hAnsi="Times New Roman" w:cs="Times New Roman"/>
          <w:sz w:val="24"/>
          <w:szCs w:val="24"/>
        </w:rPr>
      </w:pPr>
      <w:r w:rsidRPr="00A3750A">
        <w:rPr>
          <w:rFonts w:ascii="Times New Roman" w:hAnsi="Times New Roman" w:cs="Times New Roman"/>
          <w:sz w:val="24"/>
          <w:szCs w:val="24"/>
        </w:rPr>
        <w:t xml:space="preserve">  4) teavita</w:t>
      </w:r>
      <w:r>
        <w:rPr>
          <w:rFonts w:ascii="Times New Roman" w:hAnsi="Times New Roman" w:cs="Times New Roman"/>
          <w:sz w:val="24"/>
          <w:szCs w:val="24"/>
        </w:rPr>
        <w:t>ma</w:t>
      </w:r>
      <w:r w:rsidRPr="00A3750A">
        <w:rPr>
          <w:rFonts w:ascii="Times New Roman" w:hAnsi="Times New Roman" w:cs="Times New Roman"/>
          <w:sz w:val="24"/>
          <w:szCs w:val="24"/>
        </w:rPr>
        <w:t xml:space="preserve"> taotluse või teate esitajat viivitamata kontrolli tulemustest.</w:t>
      </w:r>
    </w:p>
    <w:p w14:paraId="34B0F7F1" w14:textId="77777777" w:rsidR="0008491D" w:rsidRDefault="0008491D" w:rsidP="0008491D">
      <w:pPr>
        <w:jc w:val="both"/>
        <w:rPr>
          <w:rFonts w:ascii="Times New Roman" w:hAnsi="Times New Roman" w:cs="Times New Roman"/>
          <w:sz w:val="24"/>
          <w:szCs w:val="24"/>
        </w:rPr>
      </w:pPr>
    </w:p>
    <w:p w14:paraId="0424A3B5" w14:textId="510C9AD1" w:rsidR="00B421E7" w:rsidRDefault="00B42844" w:rsidP="00B421E7">
      <w:pPr>
        <w:jc w:val="both"/>
        <w:rPr>
          <w:rFonts w:ascii="Times New Roman" w:hAnsi="Times New Roman" w:cs="Times New Roman"/>
          <w:sz w:val="24"/>
          <w:szCs w:val="24"/>
        </w:rPr>
      </w:pPr>
      <w:proofErr w:type="spellStart"/>
      <w:r>
        <w:rPr>
          <w:rFonts w:ascii="Times New Roman" w:hAnsi="Times New Roman" w:cs="Times New Roman"/>
          <w:sz w:val="24"/>
          <w:szCs w:val="24"/>
        </w:rPr>
        <w:t>RAB</w:t>
      </w:r>
      <w:r w:rsidR="00E67964">
        <w:rPr>
          <w:rFonts w:ascii="Times New Roman" w:hAnsi="Times New Roman" w:cs="Times New Roman"/>
          <w:sz w:val="24"/>
          <w:szCs w:val="24"/>
        </w:rPr>
        <w:t>-l</w:t>
      </w:r>
      <w:proofErr w:type="spellEnd"/>
      <w:r w:rsidR="00E67964">
        <w:rPr>
          <w:rFonts w:ascii="Times New Roman" w:hAnsi="Times New Roman" w:cs="Times New Roman"/>
          <w:sz w:val="24"/>
          <w:szCs w:val="24"/>
        </w:rPr>
        <w:t xml:space="preserve"> on õigus</w:t>
      </w:r>
      <w:r w:rsidR="0008491D" w:rsidRPr="0008491D">
        <w:rPr>
          <w:rFonts w:ascii="Times New Roman" w:hAnsi="Times New Roman" w:cs="Times New Roman"/>
          <w:sz w:val="24"/>
          <w:szCs w:val="24"/>
        </w:rPr>
        <w:t xml:space="preserve"> vajaduse korral </w:t>
      </w:r>
      <w:r w:rsidR="00E67964">
        <w:rPr>
          <w:rFonts w:ascii="Times New Roman" w:hAnsi="Times New Roman" w:cs="Times New Roman"/>
          <w:sz w:val="24"/>
          <w:szCs w:val="24"/>
        </w:rPr>
        <w:t xml:space="preserve">seada </w:t>
      </w:r>
      <w:r w:rsidR="0008491D" w:rsidRPr="0008491D">
        <w:rPr>
          <w:rFonts w:ascii="Times New Roman" w:hAnsi="Times New Roman" w:cs="Times New Roman"/>
          <w:sz w:val="24"/>
          <w:szCs w:val="24"/>
        </w:rPr>
        <w:t>vara käsutamisele piirangud</w:t>
      </w:r>
      <w:r w:rsidR="00E67964">
        <w:rPr>
          <w:rFonts w:ascii="Times New Roman" w:hAnsi="Times New Roman" w:cs="Times New Roman"/>
          <w:sz w:val="24"/>
          <w:szCs w:val="24"/>
        </w:rPr>
        <w:t>, kuid seda</w:t>
      </w:r>
      <w:r w:rsidR="0008491D" w:rsidRPr="0008491D">
        <w:rPr>
          <w:rFonts w:ascii="Times New Roman" w:hAnsi="Times New Roman" w:cs="Times New Roman"/>
          <w:sz w:val="24"/>
          <w:szCs w:val="24"/>
        </w:rPr>
        <w:t xml:space="preserve"> juhul kui on tekkinud kahtlus, et rahvusvahelise finantssanktsiooni subjekt on kasutanud või käsutanud rahalisi vahendeid või majandusressursse.</w:t>
      </w:r>
    </w:p>
    <w:p w14:paraId="6B9C222F" w14:textId="5FD8523E" w:rsidR="00E0349B" w:rsidRDefault="00E0349B" w:rsidP="00B421E7">
      <w:pPr>
        <w:jc w:val="both"/>
        <w:rPr>
          <w:rFonts w:ascii="Times New Roman" w:hAnsi="Times New Roman" w:cs="Times New Roman"/>
          <w:sz w:val="24"/>
          <w:szCs w:val="24"/>
        </w:rPr>
      </w:pPr>
    </w:p>
    <w:p w14:paraId="08D80764" w14:textId="77777777" w:rsidR="00E0349B" w:rsidRDefault="00E0349B" w:rsidP="00B421E7">
      <w:pPr>
        <w:jc w:val="both"/>
        <w:rPr>
          <w:rFonts w:ascii="Times New Roman" w:hAnsi="Times New Roman" w:cs="Times New Roman"/>
          <w:sz w:val="24"/>
          <w:szCs w:val="24"/>
        </w:rPr>
      </w:pPr>
    </w:p>
    <w:p w14:paraId="0CA9115A" w14:textId="77777777" w:rsidR="008631EE" w:rsidRDefault="008631EE" w:rsidP="00876726">
      <w:pPr>
        <w:pStyle w:val="Heading1"/>
      </w:pPr>
      <w:r w:rsidRPr="008631EE">
        <w:t>Erikohustustega isik</w:t>
      </w:r>
    </w:p>
    <w:p w14:paraId="4D0B5ED2" w14:textId="77777777" w:rsidR="008631EE" w:rsidRDefault="008631EE" w:rsidP="00F64194">
      <w:pPr>
        <w:jc w:val="both"/>
        <w:rPr>
          <w:rFonts w:ascii="Times New Roman" w:hAnsi="Times New Roman" w:cs="Times New Roman"/>
          <w:b/>
          <w:sz w:val="24"/>
          <w:szCs w:val="24"/>
        </w:rPr>
      </w:pPr>
    </w:p>
    <w:p w14:paraId="48416FD0" w14:textId="5B443477" w:rsidR="008631EE" w:rsidRPr="0039536F" w:rsidRDefault="0039536F" w:rsidP="008631EE">
      <w:pPr>
        <w:jc w:val="both"/>
        <w:rPr>
          <w:rFonts w:ascii="Times New Roman" w:hAnsi="Times New Roman" w:cs="Times New Roman"/>
          <w:sz w:val="24"/>
          <w:szCs w:val="24"/>
        </w:rPr>
      </w:pPr>
      <w:proofErr w:type="spellStart"/>
      <w:r w:rsidRPr="0039536F">
        <w:rPr>
          <w:rFonts w:ascii="Times New Roman" w:hAnsi="Times New Roman" w:cs="Times New Roman"/>
          <w:sz w:val="24"/>
          <w:szCs w:val="24"/>
        </w:rPr>
        <w:t>RSanS</w:t>
      </w:r>
      <w:proofErr w:type="spellEnd"/>
      <w:r w:rsidRPr="0039536F">
        <w:rPr>
          <w:rFonts w:ascii="Times New Roman" w:hAnsi="Times New Roman" w:cs="Times New Roman"/>
          <w:sz w:val="24"/>
          <w:szCs w:val="24"/>
        </w:rPr>
        <w:t xml:space="preserve"> § 20 </w:t>
      </w:r>
      <w:r w:rsidR="008631EE" w:rsidRPr="0039536F">
        <w:rPr>
          <w:rFonts w:ascii="Times New Roman" w:hAnsi="Times New Roman" w:cs="Times New Roman"/>
          <w:sz w:val="24"/>
          <w:szCs w:val="24"/>
        </w:rPr>
        <w:t>määra</w:t>
      </w:r>
      <w:r w:rsidRPr="0039536F">
        <w:rPr>
          <w:rFonts w:ascii="Times New Roman" w:hAnsi="Times New Roman" w:cs="Times New Roman"/>
          <w:sz w:val="24"/>
          <w:szCs w:val="24"/>
        </w:rPr>
        <w:t>b</w:t>
      </w:r>
      <w:r w:rsidR="008631EE" w:rsidRPr="0039536F">
        <w:rPr>
          <w:rFonts w:ascii="Times New Roman" w:hAnsi="Times New Roman" w:cs="Times New Roman"/>
          <w:sz w:val="24"/>
          <w:szCs w:val="24"/>
        </w:rPr>
        <w:t xml:space="preserve"> erikohustusega isikute ring</w:t>
      </w:r>
      <w:r w:rsidRPr="0039536F">
        <w:rPr>
          <w:rFonts w:ascii="Times New Roman" w:hAnsi="Times New Roman" w:cs="Times New Roman"/>
          <w:sz w:val="24"/>
          <w:szCs w:val="24"/>
        </w:rPr>
        <w:t xml:space="preserve">i, kellele kehtestatakse </w:t>
      </w:r>
      <w:r w:rsidR="008631EE" w:rsidRPr="0039536F">
        <w:rPr>
          <w:rFonts w:ascii="Times New Roman" w:hAnsi="Times New Roman" w:cs="Times New Roman"/>
          <w:sz w:val="24"/>
          <w:szCs w:val="24"/>
        </w:rPr>
        <w:t xml:space="preserve">suurem hoolsuskohustus finantssanktsiooni kohaldamisel, kuna erikohustusega isiku majandus- ja kutsetegevuse iseloomu tõttu puutub ta tihemini kokku ohtude ja rikkumistega, samuti oskab </w:t>
      </w:r>
      <w:r w:rsidR="00E0349B">
        <w:rPr>
          <w:rFonts w:ascii="Times New Roman" w:hAnsi="Times New Roman" w:cs="Times New Roman"/>
          <w:sz w:val="24"/>
          <w:szCs w:val="24"/>
        </w:rPr>
        <w:t xml:space="preserve">selline ettevõte </w:t>
      </w:r>
      <w:r w:rsidR="008631EE" w:rsidRPr="0039536F">
        <w:rPr>
          <w:rFonts w:ascii="Times New Roman" w:hAnsi="Times New Roman" w:cs="Times New Roman"/>
          <w:sz w:val="24"/>
          <w:szCs w:val="24"/>
        </w:rPr>
        <w:t xml:space="preserve">paremini </w:t>
      </w:r>
      <w:r w:rsidR="00910617">
        <w:rPr>
          <w:rFonts w:ascii="Times New Roman" w:hAnsi="Times New Roman" w:cs="Times New Roman"/>
          <w:sz w:val="24"/>
          <w:szCs w:val="24"/>
        </w:rPr>
        <w:t>riskantseid</w:t>
      </w:r>
      <w:r w:rsidR="008631EE" w:rsidRPr="0039536F">
        <w:rPr>
          <w:rFonts w:ascii="Times New Roman" w:hAnsi="Times New Roman" w:cs="Times New Roman"/>
          <w:sz w:val="24"/>
          <w:szCs w:val="24"/>
        </w:rPr>
        <w:t xml:space="preserve"> olukordi hinnata ja nende kohta teavet talletada ja edastada. Finantssanktsiooni kontekstis iseloomustavad suurenenud rikkumise riski näiteks asjaolud, kus erikohustustega isikul on võimaliku tehingupartneri isikusamasuse tuvastamisel tekkinud kahtlus esitatud andmete </w:t>
      </w:r>
      <w:proofErr w:type="spellStart"/>
      <w:r w:rsidR="008631EE" w:rsidRPr="0039536F">
        <w:rPr>
          <w:rFonts w:ascii="Times New Roman" w:hAnsi="Times New Roman" w:cs="Times New Roman"/>
          <w:sz w:val="24"/>
          <w:szCs w:val="24"/>
        </w:rPr>
        <w:t>tõelevastavuses</w:t>
      </w:r>
      <w:proofErr w:type="spellEnd"/>
      <w:r w:rsidR="008631EE" w:rsidRPr="0039536F">
        <w:rPr>
          <w:rFonts w:ascii="Times New Roman" w:hAnsi="Times New Roman" w:cs="Times New Roman"/>
          <w:sz w:val="24"/>
          <w:szCs w:val="24"/>
        </w:rPr>
        <w:t xml:space="preserve"> või kliendi päritolus. </w:t>
      </w:r>
    </w:p>
    <w:p w14:paraId="116B4A05" w14:textId="77777777" w:rsidR="0008491D" w:rsidRPr="0039536F" w:rsidRDefault="0008491D" w:rsidP="0008491D">
      <w:pPr>
        <w:jc w:val="both"/>
        <w:rPr>
          <w:rFonts w:ascii="Times New Roman" w:hAnsi="Times New Roman" w:cs="Times New Roman"/>
          <w:sz w:val="24"/>
          <w:szCs w:val="24"/>
        </w:rPr>
      </w:pPr>
    </w:p>
    <w:p w14:paraId="5C0351EB" w14:textId="77777777" w:rsidR="008631EE" w:rsidRPr="0039536F" w:rsidRDefault="0039536F" w:rsidP="008631EE">
      <w:pPr>
        <w:jc w:val="both"/>
        <w:rPr>
          <w:rFonts w:ascii="Times New Roman" w:hAnsi="Times New Roman" w:cs="Times New Roman"/>
          <w:sz w:val="24"/>
          <w:szCs w:val="24"/>
        </w:rPr>
      </w:pPr>
      <w:r w:rsidRPr="0039536F">
        <w:rPr>
          <w:rFonts w:ascii="Times New Roman" w:hAnsi="Times New Roman" w:cs="Times New Roman"/>
          <w:sz w:val="24"/>
          <w:szCs w:val="24"/>
        </w:rPr>
        <w:t>E</w:t>
      </w:r>
      <w:r w:rsidR="008631EE" w:rsidRPr="0039536F">
        <w:rPr>
          <w:rFonts w:ascii="Times New Roman" w:hAnsi="Times New Roman" w:cs="Times New Roman"/>
          <w:sz w:val="24"/>
          <w:szCs w:val="24"/>
        </w:rPr>
        <w:t xml:space="preserve">rikohustustega isikuteks </w:t>
      </w:r>
      <w:r w:rsidRPr="0039536F">
        <w:rPr>
          <w:rFonts w:ascii="Times New Roman" w:hAnsi="Times New Roman" w:cs="Times New Roman"/>
          <w:sz w:val="24"/>
          <w:szCs w:val="24"/>
        </w:rPr>
        <w:t xml:space="preserve">on </w:t>
      </w:r>
      <w:r w:rsidR="008631EE" w:rsidRPr="0039536F">
        <w:rPr>
          <w:rFonts w:ascii="Times New Roman" w:hAnsi="Times New Roman" w:cs="Times New Roman"/>
          <w:sz w:val="24"/>
          <w:szCs w:val="24"/>
        </w:rPr>
        <w:t xml:space="preserve">esiteks isikud, kelle tegevuse riskid tulevad nende majandus-, kutse- või ametitegevuse laadist, ja teiseks isikud, kelle riskid tulevad suuresummaliste sularahatehingute tegemisest või vahendamisest. </w:t>
      </w:r>
    </w:p>
    <w:p w14:paraId="066A95BE" w14:textId="77777777" w:rsidR="008631EE" w:rsidRPr="0039536F" w:rsidRDefault="008631EE" w:rsidP="008631EE">
      <w:pPr>
        <w:jc w:val="both"/>
        <w:rPr>
          <w:rFonts w:ascii="Times New Roman" w:hAnsi="Times New Roman" w:cs="Times New Roman"/>
          <w:sz w:val="24"/>
          <w:szCs w:val="24"/>
        </w:rPr>
      </w:pPr>
    </w:p>
    <w:p w14:paraId="41FF46AE" w14:textId="77777777" w:rsidR="0039536F" w:rsidRDefault="0039536F" w:rsidP="00F64194">
      <w:pPr>
        <w:jc w:val="both"/>
        <w:rPr>
          <w:rFonts w:ascii="Times New Roman" w:hAnsi="Times New Roman" w:cs="Times New Roman"/>
          <w:sz w:val="24"/>
          <w:szCs w:val="24"/>
        </w:rPr>
      </w:pPr>
      <w:r>
        <w:rPr>
          <w:rFonts w:ascii="Times New Roman" w:hAnsi="Times New Roman" w:cs="Times New Roman"/>
          <w:sz w:val="24"/>
          <w:szCs w:val="24"/>
        </w:rPr>
        <w:t xml:space="preserve">Erikohustustega isik on: </w:t>
      </w:r>
    </w:p>
    <w:p w14:paraId="794764F0" w14:textId="77777777" w:rsidR="0039536F" w:rsidRDefault="0039536F" w:rsidP="00F64194">
      <w:pPr>
        <w:jc w:val="both"/>
        <w:rPr>
          <w:rFonts w:ascii="Times New Roman" w:hAnsi="Times New Roman" w:cs="Times New Roman"/>
          <w:sz w:val="24"/>
          <w:szCs w:val="24"/>
        </w:rPr>
      </w:pPr>
    </w:p>
    <w:p w14:paraId="42F84253" w14:textId="77777777" w:rsidR="0039536F" w:rsidRDefault="0039536F" w:rsidP="0039536F">
      <w:pPr>
        <w:pStyle w:val="ListParagraph"/>
        <w:numPr>
          <w:ilvl w:val="0"/>
          <w:numId w:val="2"/>
        </w:numPr>
        <w:jc w:val="both"/>
        <w:rPr>
          <w:rFonts w:ascii="Times New Roman" w:hAnsi="Times New Roman" w:cs="Times New Roman"/>
          <w:sz w:val="24"/>
          <w:szCs w:val="24"/>
        </w:rPr>
      </w:pPr>
      <w:r w:rsidRPr="0039536F">
        <w:rPr>
          <w:rFonts w:ascii="Times New Roman" w:hAnsi="Times New Roman" w:cs="Times New Roman"/>
          <w:sz w:val="24"/>
          <w:szCs w:val="24"/>
        </w:rPr>
        <w:t xml:space="preserve">krediidiasutus </w:t>
      </w:r>
      <w:proofErr w:type="spellStart"/>
      <w:r w:rsidRPr="0039536F">
        <w:rPr>
          <w:rFonts w:ascii="Times New Roman" w:hAnsi="Times New Roman" w:cs="Times New Roman"/>
          <w:sz w:val="24"/>
          <w:szCs w:val="24"/>
        </w:rPr>
        <w:t>rahapesu</w:t>
      </w:r>
      <w:proofErr w:type="spellEnd"/>
      <w:r w:rsidRPr="0039536F">
        <w:rPr>
          <w:rFonts w:ascii="Times New Roman" w:hAnsi="Times New Roman" w:cs="Times New Roman"/>
          <w:sz w:val="24"/>
          <w:szCs w:val="24"/>
        </w:rPr>
        <w:t xml:space="preserve"> ja terrorismi rahastamise tõkestamise seaduse tähenduses</w:t>
      </w:r>
      <w:r>
        <w:rPr>
          <w:rFonts w:ascii="Times New Roman" w:hAnsi="Times New Roman" w:cs="Times New Roman"/>
          <w:sz w:val="24"/>
          <w:szCs w:val="24"/>
        </w:rPr>
        <w:t xml:space="preserve"> (</w:t>
      </w:r>
      <w:proofErr w:type="spellStart"/>
      <w:r>
        <w:rPr>
          <w:rFonts w:ascii="Times New Roman" w:hAnsi="Times New Roman" w:cs="Times New Roman"/>
          <w:sz w:val="24"/>
          <w:szCs w:val="24"/>
        </w:rPr>
        <w:t>RahaPTS</w:t>
      </w:r>
      <w:proofErr w:type="spellEnd"/>
      <w:r>
        <w:rPr>
          <w:rFonts w:ascii="Times New Roman" w:hAnsi="Times New Roman" w:cs="Times New Roman"/>
          <w:sz w:val="24"/>
          <w:szCs w:val="24"/>
        </w:rPr>
        <w:t xml:space="preserve"> § 6 lg 1)</w:t>
      </w:r>
      <w:r w:rsidRPr="0039536F">
        <w:rPr>
          <w:rFonts w:ascii="Times New Roman" w:hAnsi="Times New Roman" w:cs="Times New Roman"/>
          <w:sz w:val="24"/>
          <w:szCs w:val="24"/>
        </w:rPr>
        <w:t>;</w:t>
      </w:r>
    </w:p>
    <w:p w14:paraId="49153CCC" w14:textId="77777777" w:rsidR="0039536F" w:rsidRPr="0039536F" w:rsidRDefault="0039536F" w:rsidP="0039536F">
      <w:pPr>
        <w:pStyle w:val="ListParagraph"/>
        <w:numPr>
          <w:ilvl w:val="0"/>
          <w:numId w:val="2"/>
        </w:numPr>
        <w:jc w:val="both"/>
        <w:rPr>
          <w:rFonts w:ascii="Times New Roman" w:hAnsi="Times New Roman" w:cs="Times New Roman"/>
          <w:sz w:val="24"/>
          <w:szCs w:val="24"/>
        </w:rPr>
      </w:pPr>
      <w:r w:rsidRPr="0039536F">
        <w:rPr>
          <w:rFonts w:ascii="Times New Roman" w:hAnsi="Times New Roman" w:cs="Times New Roman"/>
          <w:sz w:val="24"/>
          <w:szCs w:val="24"/>
        </w:rPr>
        <w:t xml:space="preserve">finantseerimisasutus </w:t>
      </w:r>
      <w:proofErr w:type="spellStart"/>
      <w:r w:rsidRPr="0039536F">
        <w:rPr>
          <w:rFonts w:ascii="Times New Roman" w:hAnsi="Times New Roman" w:cs="Times New Roman"/>
          <w:sz w:val="24"/>
          <w:szCs w:val="24"/>
        </w:rPr>
        <w:t>rahapesu</w:t>
      </w:r>
      <w:proofErr w:type="spellEnd"/>
      <w:r w:rsidRPr="0039536F">
        <w:rPr>
          <w:rFonts w:ascii="Times New Roman" w:hAnsi="Times New Roman" w:cs="Times New Roman"/>
          <w:sz w:val="24"/>
          <w:szCs w:val="24"/>
        </w:rPr>
        <w:t xml:space="preserve"> ja terrorismi rahastamise tõkestamise seaduse tähenduses, välja arvatud Euroopa Keskpank ja Euroopa Majanduspiirkonna lepinguriikide keskpangad</w:t>
      </w:r>
      <w:r>
        <w:rPr>
          <w:rFonts w:ascii="Times New Roman" w:hAnsi="Times New Roman" w:cs="Times New Roman"/>
          <w:sz w:val="24"/>
          <w:szCs w:val="24"/>
        </w:rPr>
        <w:t xml:space="preserve"> (</w:t>
      </w:r>
      <w:proofErr w:type="spellStart"/>
      <w:r>
        <w:rPr>
          <w:rFonts w:ascii="Times New Roman" w:hAnsi="Times New Roman" w:cs="Times New Roman"/>
          <w:sz w:val="24"/>
          <w:szCs w:val="24"/>
        </w:rPr>
        <w:t>RahaPTS</w:t>
      </w:r>
      <w:proofErr w:type="spellEnd"/>
      <w:r>
        <w:rPr>
          <w:rFonts w:ascii="Times New Roman" w:hAnsi="Times New Roman" w:cs="Times New Roman"/>
          <w:sz w:val="24"/>
          <w:szCs w:val="24"/>
        </w:rPr>
        <w:t xml:space="preserve"> § 6 lg 2)</w:t>
      </w:r>
      <w:r w:rsidRPr="0039536F">
        <w:rPr>
          <w:rFonts w:ascii="Times New Roman" w:hAnsi="Times New Roman" w:cs="Times New Roman"/>
          <w:sz w:val="24"/>
          <w:szCs w:val="24"/>
        </w:rPr>
        <w:t>;</w:t>
      </w:r>
      <w:bookmarkStart w:id="1" w:name="para20lg1p3"/>
    </w:p>
    <w:bookmarkEnd w:id="1"/>
    <w:p w14:paraId="4ECA455C" w14:textId="77777777" w:rsidR="0039536F" w:rsidRDefault="0039536F" w:rsidP="0039536F">
      <w:pPr>
        <w:pStyle w:val="ListParagraph"/>
        <w:numPr>
          <w:ilvl w:val="0"/>
          <w:numId w:val="2"/>
        </w:numPr>
        <w:jc w:val="both"/>
        <w:rPr>
          <w:rFonts w:ascii="Times New Roman" w:hAnsi="Times New Roman" w:cs="Times New Roman"/>
          <w:sz w:val="24"/>
          <w:szCs w:val="24"/>
        </w:rPr>
      </w:pPr>
      <w:r w:rsidRPr="0039536F">
        <w:rPr>
          <w:rFonts w:ascii="Times New Roman" w:hAnsi="Times New Roman" w:cs="Times New Roman"/>
          <w:sz w:val="24"/>
          <w:szCs w:val="24"/>
        </w:rPr>
        <w:t xml:space="preserve">virtuaalvääringu </w:t>
      </w:r>
      <w:r w:rsidR="00782F6D">
        <w:rPr>
          <w:rFonts w:ascii="Times New Roman" w:hAnsi="Times New Roman" w:cs="Times New Roman"/>
          <w:sz w:val="24"/>
          <w:szCs w:val="24"/>
        </w:rPr>
        <w:t>teenuse pakkujad (</w:t>
      </w:r>
      <w:r w:rsidRPr="0039536F">
        <w:rPr>
          <w:rFonts w:ascii="Times New Roman" w:hAnsi="Times New Roman" w:cs="Times New Roman"/>
          <w:sz w:val="24"/>
          <w:szCs w:val="24"/>
        </w:rPr>
        <w:t>raha vastu vahetamise teenuse pakkuja</w:t>
      </w:r>
      <w:r w:rsidR="00782F6D">
        <w:rPr>
          <w:rFonts w:ascii="Times New Roman" w:hAnsi="Times New Roman" w:cs="Times New Roman"/>
          <w:sz w:val="24"/>
          <w:szCs w:val="24"/>
        </w:rPr>
        <w:t xml:space="preserve"> </w:t>
      </w:r>
      <w:r w:rsidRPr="0039536F">
        <w:rPr>
          <w:rFonts w:ascii="Times New Roman" w:hAnsi="Times New Roman" w:cs="Times New Roman"/>
          <w:sz w:val="24"/>
          <w:szCs w:val="24"/>
        </w:rPr>
        <w:t>ja virtuaalvääringu rahakotiteenuse pakkuja</w:t>
      </w:r>
      <w:r w:rsidR="00782F6D">
        <w:rPr>
          <w:rFonts w:ascii="Times New Roman" w:hAnsi="Times New Roman" w:cs="Times New Roman"/>
          <w:sz w:val="24"/>
          <w:szCs w:val="24"/>
        </w:rPr>
        <w:t>)</w:t>
      </w:r>
      <w:r w:rsidRPr="0039536F">
        <w:rPr>
          <w:rFonts w:ascii="Times New Roman" w:hAnsi="Times New Roman" w:cs="Times New Roman"/>
          <w:sz w:val="24"/>
          <w:szCs w:val="24"/>
        </w:rPr>
        <w:t xml:space="preserve"> </w:t>
      </w:r>
      <w:proofErr w:type="spellStart"/>
      <w:r w:rsidRPr="0039536F">
        <w:rPr>
          <w:rFonts w:ascii="Times New Roman" w:hAnsi="Times New Roman" w:cs="Times New Roman"/>
          <w:sz w:val="24"/>
          <w:szCs w:val="24"/>
        </w:rPr>
        <w:t>rahapesu</w:t>
      </w:r>
      <w:proofErr w:type="spellEnd"/>
      <w:r w:rsidRPr="0039536F">
        <w:rPr>
          <w:rFonts w:ascii="Times New Roman" w:hAnsi="Times New Roman" w:cs="Times New Roman"/>
          <w:sz w:val="24"/>
          <w:szCs w:val="24"/>
        </w:rPr>
        <w:t xml:space="preserve"> ja terrorismi rahastamise tõkestamise seaduse tähenduses</w:t>
      </w:r>
      <w:r w:rsidR="00782F6D">
        <w:rPr>
          <w:rFonts w:ascii="Times New Roman" w:hAnsi="Times New Roman" w:cs="Times New Roman"/>
          <w:sz w:val="24"/>
          <w:szCs w:val="24"/>
        </w:rPr>
        <w:t xml:space="preserve"> (</w:t>
      </w:r>
      <w:proofErr w:type="spellStart"/>
      <w:r w:rsidR="00782F6D">
        <w:rPr>
          <w:rFonts w:ascii="Times New Roman" w:hAnsi="Times New Roman" w:cs="Times New Roman"/>
          <w:sz w:val="24"/>
          <w:szCs w:val="24"/>
        </w:rPr>
        <w:t>RahaPTS</w:t>
      </w:r>
      <w:proofErr w:type="spellEnd"/>
      <w:r w:rsidR="00782F6D">
        <w:rPr>
          <w:rFonts w:ascii="Times New Roman" w:hAnsi="Times New Roman" w:cs="Times New Roman"/>
          <w:sz w:val="24"/>
          <w:szCs w:val="24"/>
        </w:rPr>
        <w:t xml:space="preserve"> § 10 ja §10</w:t>
      </w:r>
      <w:r w:rsidR="00782F6D">
        <w:rPr>
          <w:rFonts w:ascii="Times New Roman" w:hAnsi="Times New Roman" w:cs="Times New Roman"/>
          <w:sz w:val="24"/>
          <w:szCs w:val="24"/>
          <w:vertAlign w:val="superscript"/>
        </w:rPr>
        <w:t>1</w:t>
      </w:r>
      <w:r w:rsidR="00782F6D">
        <w:rPr>
          <w:rFonts w:ascii="Times New Roman" w:hAnsi="Times New Roman" w:cs="Times New Roman"/>
          <w:sz w:val="24"/>
          <w:szCs w:val="24"/>
        </w:rPr>
        <w:t>)</w:t>
      </w:r>
      <w:r w:rsidRPr="0039536F">
        <w:rPr>
          <w:rFonts w:ascii="Times New Roman" w:hAnsi="Times New Roman" w:cs="Times New Roman"/>
          <w:sz w:val="24"/>
          <w:szCs w:val="24"/>
        </w:rPr>
        <w:t>;</w:t>
      </w:r>
    </w:p>
    <w:p w14:paraId="40D3BFCD" w14:textId="77777777" w:rsidR="0039536F" w:rsidRDefault="0039536F" w:rsidP="001E70C6">
      <w:pPr>
        <w:pStyle w:val="ListParagraph"/>
        <w:numPr>
          <w:ilvl w:val="0"/>
          <w:numId w:val="2"/>
        </w:numPr>
        <w:jc w:val="both"/>
        <w:rPr>
          <w:rFonts w:ascii="Times New Roman" w:hAnsi="Times New Roman" w:cs="Times New Roman"/>
          <w:sz w:val="24"/>
          <w:szCs w:val="24"/>
        </w:rPr>
      </w:pPr>
      <w:r w:rsidRPr="0039536F">
        <w:rPr>
          <w:rFonts w:ascii="Times New Roman" w:hAnsi="Times New Roman" w:cs="Times New Roman"/>
          <w:sz w:val="24"/>
          <w:szCs w:val="24"/>
        </w:rPr>
        <w:t xml:space="preserve">kontohalduri staatusega isik väärtpaberite registri pidamise seaduse tähenduses ja väärtpaberite </w:t>
      </w:r>
      <w:proofErr w:type="spellStart"/>
      <w:r w:rsidRPr="0039536F">
        <w:rPr>
          <w:rFonts w:ascii="Times New Roman" w:hAnsi="Times New Roman" w:cs="Times New Roman"/>
          <w:sz w:val="24"/>
          <w:szCs w:val="24"/>
        </w:rPr>
        <w:t>keskdepositoorium</w:t>
      </w:r>
      <w:proofErr w:type="spellEnd"/>
      <w:r w:rsidRPr="0039536F">
        <w:rPr>
          <w:rFonts w:ascii="Times New Roman" w:hAnsi="Times New Roman" w:cs="Times New Roman"/>
          <w:sz w:val="24"/>
          <w:szCs w:val="24"/>
        </w:rPr>
        <w:t>, kui ta korraldab väärtpaberikontode avamist ning osutab registritoimingutega seotud teenuseid ilma kontohalduri vahenduseta</w:t>
      </w:r>
      <w:r w:rsidR="001E70C6">
        <w:rPr>
          <w:rFonts w:ascii="Times New Roman" w:hAnsi="Times New Roman" w:cs="Times New Roman"/>
          <w:sz w:val="24"/>
          <w:szCs w:val="24"/>
        </w:rPr>
        <w:t xml:space="preserve"> </w:t>
      </w:r>
      <w:r w:rsidR="001E70C6" w:rsidRPr="001E70C6">
        <w:rPr>
          <w:rFonts w:ascii="Times New Roman" w:hAnsi="Times New Roman" w:cs="Times New Roman"/>
          <w:sz w:val="24"/>
          <w:szCs w:val="24"/>
        </w:rPr>
        <w:t>(</w:t>
      </w:r>
      <w:r w:rsidR="001E70C6" w:rsidRPr="001E70C6">
        <w:rPr>
          <w:rFonts w:ascii="Times New Roman" w:hAnsi="Times New Roman" w:cs="Times New Roman"/>
          <w:bCs/>
          <w:sz w:val="24"/>
          <w:szCs w:val="24"/>
        </w:rPr>
        <w:t>Kontohalduri mõiste on defineeritud</w:t>
      </w:r>
      <w:r w:rsidR="001E70C6" w:rsidRPr="001E70C6">
        <w:rPr>
          <w:rFonts w:ascii="Times New Roman" w:hAnsi="Times New Roman" w:cs="Times New Roman"/>
          <w:b/>
          <w:bCs/>
          <w:sz w:val="24"/>
          <w:szCs w:val="24"/>
        </w:rPr>
        <w:t xml:space="preserve"> </w:t>
      </w:r>
      <w:r w:rsidR="001E70C6" w:rsidRPr="001E70C6">
        <w:rPr>
          <w:rFonts w:ascii="Times New Roman" w:hAnsi="Times New Roman" w:cs="Times New Roman"/>
          <w:sz w:val="24"/>
          <w:szCs w:val="24"/>
        </w:rPr>
        <w:t>väärtpaberite r</w:t>
      </w:r>
      <w:r w:rsidR="001E70C6">
        <w:rPr>
          <w:rFonts w:ascii="Times New Roman" w:hAnsi="Times New Roman" w:cs="Times New Roman"/>
          <w:sz w:val="24"/>
          <w:szCs w:val="24"/>
        </w:rPr>
        <w:t>egistri pidamise seaduses (EVKS), mille</w:t>
      </w:r>
      <w:r w:rsidR="001E70C6" w:rsidRPr="001E70C6">
        <w:rPr>
          <w:rFonts w:ascii="Times New Roman" w:hAnsi="Times New Roman" w:cs="Times New Roman"/>
          <w:sz w:val="24"/>
          <w:szCs w:val="24"/>
        </w:rPr>
        <w:t xml:space="preserve"> järgi võivad kontohalduriks olla Eesti väärtpaberituru kutselised osalised ja Eesti Pank (lisaks ka </w:t>
      </w:r>
      <w:proofErr w:type="spellStart"/>
      <w:r w:rsidR="001E70C6" w:rsidRPr="001E70C6">
        <w:rPr>
          <w:rFonts w:ascii="Times New Roman" w:hAnsi="Times New Roman" w:cs="Times New Roman"/>
          <w:sz w:val="24"/>
          <w:szCs w:val="24"/>
        </w:rPr>
        <w:t>EVKSi</w:t>
      </w:r>
      <w:proofErr w:type="spellEnd"/>
      <w:r w:rsidR="001E70C6" w:rsidRPr="001E70C6">
        <w:rPr>
          <w:rFonts w:ascii="Times New Roman" w:hAnsi="Times New Roman" w:cs="Times New Roman"/>
          <w:sz w:val="24"/>
          <w:szCs w:val="24"/>
        </w:rPr>
        <w:t xml:space="preserve"> § 32 lõikes 2 nimetatud isikud)</w:t>
      </w:r>
      <w:r w:rsidRPr="001E70C6">
        <w:rPr>
          <w:rFonts w:ascii="Times New Roman" w:hAnsi="Times New Roman" w:cs="Times New Roman"/>
          <w:sz w:val="24"/>
          <w:szCs w:val="24"/>
        </w:rPr>
        <w:t>;</w:t>
      </w:r>
    </w:p>
    <w:p w14:paraId="1671EC19" w14:textId="77777777" w:rsidR="0039536F" w:rsidRDefault="0039536F" w:rsidP="0039536F">
      <w:pPr>
        <w:pStyle w:val="ListParagraph"/>
        <w:numPr>
          <w:ilvl w:val="0"/>
          <w:numId w:val="2"/>
        </w:numPr>
        <w:jc w:val="both"/>
        <w:rPr>
          <w:rFonts w:ascii="Times New Roman" w:hAnsi="Times New Roman" w:cs="Times New Roman"/>
          <w:sz w:val="24"/>
          <w:szCs w:val="24"/>
        </w:rPr>
      </w:pPr>
      <w:r w:rsidRPr="0039536F">
        <w:rPr>
          <w:rFonts w:ascii="Times New Roman" w:hAnsi="Times New Roman" w:cs="Times New Roman"/>
          <w:sz w:val="24"/>
          <w:szCs w:val="24"/>
        </w:rPr>
        <w:t>käesoleva lõike punktides 1–4 nimetatud asutustega sama laadi teenust pakkuva välisriigi teenusepakkuja Eesti äriregistrisse kantud filiaal.</w:t>
      </w:r>
    </w:p>
    <w:p w14:paraId="2B7B3FA5" w14:textId="77777777" w:rsidR="00782F6D" w:rsidRDefault="00782F6D" w:rsidP="00782F6D">
      <w:pPr>
        <w:jc w:val="both"/>
        <w:rPr>
          <w:rFonts w:ascii="Times New Roman" w:hAnsi="Times New Roman" w:cs="Times New Roman"/>
          <w:sz w:val="24"/>
          <w:szCs w:val="24"/>
        </w:rPr>
      </w:pPr>
    </w:p>
    <w:p w14:paraId="32455823" w14:textId="77777777" w:rsidR="00782F6D" w:rsidRDefault="00782F6D" w:rsidP="00782F6D">
      <w:pPr>
        <w:jc w:val="both"/>
        <w:rPr>
          <w:rFonts w:ascii="Times New Roman" w:hAnsi="Times New Roman" w:cs="Times New Roman"/>
          <w:color w:val="202020"/>
          <w:sz w:val="24"/>
          <w:szCs w:val="24"/>
          <w:shd w:val="clear" w:color="auto" w:fill="FFFFFF"/>
        </w:rPr>
      </w:pPr>
      <w:r w:rsidRPr="00782F6D">
        <w:rPr>
          <w:rFonts w:ascii="Times New Roman" w:hAnsi="Times New Roman" w:cs="Times New Roman"/>
          <w:color w:val="202020"/>
          <w:sz w:val="24"/>
          <w:szCs w:val="24"/>
          <w:shd w:val="clear" w:color="auto" w:fill="FFFFFF"/>
        </w:rPr>
        <w:t xml:space="preserve">Kui erikohustustega isikul on rohkem kui üks juhatuse liige, määrab erikohustustega isik juhatuse liikme, kes vastutab erikohustustega isiku </w:t>
      </w:r>
      <w:proofErr w:type="spellStart"/>
      <w:r w:rsidR="001E70C6">
        <w:rPr>
          <w:rFonts w:ascii="Times New Roman" w:hAnsi="Times New Roman" w:cs="Times New Roman"/>
          <w:color w:val="202020"/>
          <w:sz w:val="24"/>
          <w:szCs w:val="24"/>
          <w:shd w:val="clear" w:color="auto" w:fill="FFFFFF"/>
        </w:rPr>
        <w:t>RSanS</w:t>
      </w:r>
      <w:proofErr w:type="spellEnd"/>
      <w:r w:rsidRPr="00782F6D">
        <w:rPr>
          <w:rFonts w:ascii="Times New Roman" w:hAnsi="Times New Roman" w:cs="Times New Roman"/>
          <w:color w:val="202020"/>
          <w:sz w:val="24"/>
          <w:szCs w:val="24"/>
          <w:shd w:val="clear" w:color="auto" w:fill="FFFFFF"/>
        </w:rPr>
        <w:t xml:space="preserve"> §-des 21, 22 ja 23 sätestatud kohustuste ning </w:t>
      </w:r>
      <w:proofErr w:type="spellStart"/>
      <w:r w:rsidR="001E70C6">
        <w:rPr>
          <w:rFonts w:ascii="Times New Roman" w:hAnsi="Times New Roman" w:cs="Times New Roman"/>
          <w:color w:val="202020"/>
          <w:sz w:val="24"/>
          <w:szCs w:val="24"/>
          <w:shd w:val="clear" w:color="auto" w:fill="FFFFFF"/>
        </w:rPr>
        <w:t>RSanS</w:t>
      </w:r>
      <w:proofErr w:type="spellEnd"/>
      <w:r w:rsidR="001E70C6">
        <w:rPr>
          <w:rFonts w:ascii="Times New Roman" w:hAnsi="Times New Roman" w:cs="Times New Roman"/>
          <w:color w:val="202020"/>
          <w:sz w:val="24"/>
          <w:szCs w:val="24"/>
          <w:shd w:val="clear" w:color="auto" w:fill="FFFFFF"/>
        </w:rPr>
        <w:t>-i</w:t>
      </w:r>
      <w:r w:rsidRPr="00782F6D">
        <w:rPr>
          <w:rFonts w:ascii="Times New Roman" w:hAnsi="Times New Roman" w:cs="Times New Roman"/>
          <w:color w:val="202020"/>
          <w:sz w:val="24"/>
          <w:szCs w:val="24"/>
          <w:shd w:val="clear" w:color="auto" w:fill="FFFFFF"/>
        </w:rPr>
        <w:t xml:space="preserve"> alusel kehtestatud õigusaktide ja juhendite täitmise eest.</w:t>
      </w:r>
    </w:p>
    <w:p w14:paraId="2952FD39" w14:textId="77777777" w:rsidR="00782F6D" w:rsidRPr="00782F6D" w:rsidRDefault="00782F6D" w:rsidP="00782F6D">
      <w:pPr>
        <w:jc w:val="both"/>
        <w:rPr>
          <w:rFonts w:ascii="Times New Roman" w:hAnsi="Times New Roman" w:cs="Times New Roman"/>
          <w:color w:val="202020"/>
          <w:sz w:val="24"/>
          <w:szCs w:val="24"/>
          <w:shd w:val="clear" w:color="auto" w:fill="FFFFFF"/>
        </w:rPr>
      </w:pPr>
    </w:p>
    <w:p w14:paraId="6FC94A9F" w14:textId="20065BD3" w:rsidR="00782F6D" w:rsidRDefault="00782F6D" w:rsidP="00782F6D">
      <w:pPr>
        <w:jc w:val="both"/>
        <w:rPr>
          <w:rFonts w:ascii="Times New Roman" w:hAnsi="Times New Roman" w:cs="Times New Roman"/>
          <w:color w:val="202020"/>
          <w:sz w:val="24"/>
          <w:szCs w:val="24"/>
          <w:shd w:val="clear" w:color="auto" w:fill="FFFFFF"/>
        </w:rPr>
      </w:pPr>
      <w:r w:rsidRPr="00782F6D">
        <w:rPr>
          <w:rFonts w:ascii="Times New Roman" w:hAnsi="Times New Roman" w:cs="Times New Roman"/>
          <w:color w:val="202020"/>
          <w:sz w:val="24"/>
          <w:szCs w:val="24"/>
          <w:shd w:val="clear" w:color="auto" w:fill="FFFFFF"/>
        </w:rPr>
        <w:t xml:space="preserve">Erikohustustega isik määrab </w:t>
      </w:r>
      <w:proofErr w:type="spellStart"/>
      <w:r w:rsidR="001E70C6">
        <w:rPr>
          <w:rFonts w:ascii="Times New Roman" w:hAnsi="Times New Roman" w:cs="Times New Roman"/>
          <w:color w:val="202020"/>
          <w:sz w:val="24"/>
          <w:szCs w:val="24"/>
          <w:shd w:val="clear" w:color="auto" w:fill="FFFFFF"/>
        </w:rPr>
        <w:t>RSanS-is</w:t>
      </w:r>
      <w:proofErr w:type="spellEnd"/>
      <w:r w:rsidRPr="00782F6D">
        <w:rPr>
          <w:rFonts w:ascii="Times New Roman" w:hAnsi="Times New Roman" w:cs="Times New Roman"/>
          <w:color w:val="202020"/>
          <w:sz w:val="24"/>
          <w:szCs w:val="24"/>
          <w:shd w:val="clear" w:color="auto" w:fill="FFFFFF"/>
        </w:rPr>
        <w:t xml:space="preserve"> sätestatud ülesannete täitmise, sealhulgas finantssanktsiooni kohaldamise eest vastutava isiku ja edastab tema kontaktandmed </w:t>
      </w:r>
      <w:proofErr w:type="spellStart"/>
      <w:r w:rsidR="00B42844">
        <w:rPr>
          <w:rFonts w:ascii="Times New Roman" w:hAnsi="Times New Roman" w:cs="Times New Roman"/>
          <w:color w:val="202020"/>
          <w:sz w:val="24"/>
          <w:szCs w:val="24"/>
          <w:shd w:val="clear" w:color="auto" w:fill="FFFFFF"/>
        </w:rPr>
        <w:t>RAB-ile</w:t>
      </w:r>
      <w:proofErr w:type="spellEnd"/>
      <w:r w:rsidRPr="00782F6D">
        <w:rPr>
          <w:rFonts w:ascii="Times New Roman" w:hAnsi="Times New Roman" w:cs="Times New Roman"/>
          <w:color w:val="202020"/>
          <w:sz w:val="24"/>
          <w:szCs w:val="24"/>
          <w:shd w:val="clear" w:color="auto" w:fill="FFFFFF"/>
        </w:rPr>
        <w:t>.</w:t>
      </w:r>
    </w:p>
    <w:p w14:paraId="2EFD7C07" w14:textId="77777777" w:rsidR="009D0F46" w:rsidRPr="00782F6D" w:rsidRDefault="009D0F46" w:rsidP="00782F6D">
      <w:pPr>
        <w:jc w:val="both"/>
        <w:rPr>
          <w:rFonts w:ascii="Times New Roman" w:hAnsi="Times New Roman" w:cs="Times New Roman"/>
          <w:sz w:val="24"/>
          <w:szCs w:val="24"/>
        </w:rPr>
      </w:pPr>
    </w:p>
    <w:p w14:paraId="1840AA94" w14:textId="77777777" w:rsidR="00782F6D" w:rsidRDefault="00782F6D" w:rsidP="00782F6D">
      <w:pPr>
        <w:jc w:val="both"/>
        <w:rPr>
          <w:rFonts w:ascii="Times New Roman" w:hAnsi="Times New Roman" w:cs="Times New Roman"/>
          <w:sz w:val="24"/>
          <w:szCs w:val="24"/>
        </w:rPr>
      </w:pPr>
    </w:p>
    <w:p w14:paraId="03DCAA24" w14:textId="333F429A" w:rsidR="00782F6D" w:rsidRPr="00B42844" w:rsidRDefault="00C00077" w:rsidP="00FE7576">
      <w:pPr>
        <w:pStyle w:val="ListParagraph"/>
        <w:numPr>
          <w:ilvl w:val="1"/>
          <w:numId w:val="5"/>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782F6D" w:rsidRPr="00B42844">
        <w:rPr>
          <w:rFonts w:ascii="Times New Roman" w:hAnsi="Times New Roman" w:cs="Times New Roman"/>
          <w:b/>
          <w:sz w:val="24"/>
          <w:szCs w:val="24"/>
        </w:rPr>
        <w:t>Erikohustustega isiku kohustused</w:t>
      </w:r>
      <w:r w:rsidR="00135D60" w:rsidRPr="00B42844">
        <w:rPr>
          <w:rFonts w:ascii="Times New Roman" w:hAnsi="Times New Roman" w:cs="Times New Roman"/>
          <w:b/>
          <w:sz w:val="24"/>
          <w:szCs w:val="24"/>
        </w:rPr>
        <w:t xml:space="preserve"> (</w:t>
      </w:r>
      <w:proofErr w:type="spellStart"/>
      <w:r w:rsidR="00135D60" w:rsidRPr="00B42844">
        <w:rPr>
          <w:rFonts w:ascii="Times New Roman" w:hAnsi="Times New Roman" w:cs="Times New Roman"/>
          <w:b/>
          <w:sz w:val="24"/>
          <w:szCs w:val="24"/>
        </w:rPr>
        <w:t>RSanS</w:t>
      </w:r>
      <w:proofErr w:type="spellEnd"/>
      <w:r w:rsidR="00135D60" w:rsidRPr="00B42844">
        <w:rPr>
          <w:rFonts w:ascii="Times New Roman" w:hAnsi="Times New Roman" w:cs="Times New Roman"/>
          <w:b/>
          <w:sz w:val="24"/>
          <w:szCs w:val="24"/>
        </w:rPr>
        <w:t xml:space="preserve"> § 21</w:t>
      </w:r>
      <w:r w:rsidR="001F6F3A">
        <w:rPr>
          <w:rFonts w:ascii="Times New Roman" w:hAnsi="Times New Roman" w:cs="Times New Roman"/>
          <w:b/>
          <w:sz w:val="24"/>
          <w:szCs w:val="24"/>
        </w:rPr>
        <w:t xml:space="preserve"> lg 1-4</w:t>
      </w:r>
      <w:r w:rsidR="00135D60" w:rsidRPr="00B42844">
        <w:rPr>
          <w:rFonts w:ascii="Times New Roman" w:hAnsi="Times New Roman" w:cs="Times New Roman"/>
          <w:b/>
          <w:sz w:val="24"/>
          <w:szCs w:val="24"/>
        </w:rPr>
        <w:t>)</w:t>
      </w:r>
      <w:r w:rsidR="00782F6D" w:rsidRPr="00B42844">
        <w:rPr>
          <w:rFonts w:ascii="Times New Roman" w:hAnsi="Times New Roman" w:cs="Times New Roman"/>
          <w:b/>
          <w:sz w:val="24"/>
          <w:szCs w:val="24"/>
        </w:rPr>
        <w:t xml:space="preserve">: </w:t>
      </w:r>
    </w:p>
    <w:p w14:paraId="4377C74C" w14:textId="77777777" w:rsidR="00782F6D" w:rsidRDefault="00782F6D" w:rsidP="00782F6D">
      <w:pPr>
        <w:jc w:val="both"/>
        <w:rPr>
          <w:rFonts w:ascii="Times New Roman" w:hAnsi="Times New Roman" w:cs="Times New Roman"/>
          <w:sz w:val="24"/>
          <w:szCs w:val="24"/>
        </w:rPr>
      </w:pPr>
    </w:p>
    <w:p w14:paraId="65258C7E" w14:textId="7F4AB458" w:rsidR="00782F6D" w:rsidRDefault="00782F6D" w:rsidP="00FE7576">
      <w:pPr>
        <w:pStyle w:val="ListParagraph"/>
        <w:numPr>
          <w:ilvl w:val="1"/>
          <w:numId w:val="8"/>
        </w:numPr>
        <w:jc w:val="both"/>
        <w:rPr>
          <w:rFonts w:ascii="Times New Roman" w:hAnsi="Times New Roman" w:cs="Times New Roman"/>
          <w:sz w:val="24"/>
          <w:szCs w:val="24"/>
        </w:rPr>
      </w:pPr>
      <w:r w:rsidRPr="00782F6D">
        <w:rPr>
          <w:rFonts w:ascii="Times New Roman" w:hAnsi="Times New Roman" w:cs="Times New Roman"/>
          <w:sz w:val="24"/>
          <w:szCs w:val="24"/>
        </w:rPr>
        <w:t xml:space="preserve">kontrollib finantssanktsiooni jõustumisel, muutmisel või lõppemisel, kas temaga ärisuhtes olev või seda kavandav isik on finantssanktsiooni subjekt. </w:t>
      </w:r>
      <w:r w:rsidR="00FE7576">
        <w:rPr>
          <w:rFonts w:ascii="Times New Roman" w:hAnsi="Times New Roman" w:cs="Times New Roman"/>
          <w:sz w:val="24"/>
          <w:szCs w:val="24"/>
        </w:rPr>
        <w:t>Tuvastades</w:t>
      </w:r>
      <w:r w:rsidRPr="00782F6D">
        <w:rPr>
          <w:rFonts w:ascii="Times New Roman" w:hAnsi="Times New Roman" w:cs="Times New Roman"/>
          <w:sz w:val="24"/>
          <w:szCs w:val="24"/>
        </w:rPr>
        <w:t xml:space="preserve"> finantssanktsiooni subjekti või </w:t>
      </w:r>
      <w:r w:rsidR="00FE7576" w:rsidRPr="00FE7576">
        <w:rPr>
          <w:rFonts w:ascii="Times New Roman" w:hAnsi="Times New Roman" w:cs="Times New Roman"/>
          <w:sz w:val="24"/>
          <w:szCs w:val="24"/>
        </w:rPr>
        <w:t>kavandatava tehingu vastuolu finantssanktsiooniga</w:t>
      </w:r>
      <w:r w:rsidRPr="00782F6D">
        <w:rPr>
          <w:rFonts w:ascii="Times New Roman" w:hAnsi="Times New Roman" w:cs="Times New Roman"/>
          <w:sz w:val="24"/>
          <w:szCs w:val="24"/>
        </w:rPr>
        <w:t xml:space="preserve">, </w:t>
      </w:r>
      <w:r w:rsidR="00FE7576">
        <w:rPr>
          <w:rFonts w:ascii="Times New Roman" w:hAnsi="Times New Roman" w:cs="Times New Roman"/>
          <w:sz w:val="24"/>
          <w:szCs w:val="24"/>
        </w:rPr>
        <w:t>t</w:t>
      </w:r>
      <w:r w:rsidR="00FE7576" w:rsidRPr="00FE7576">
        <w:rPr>
          <w:rFonts w:ascii="Times New Roman" w:hAnsi="Times New Roman" w:cs="Times New Roman"/>
          <w:sz w:val="24"/>
          <w:szCs w:val="24"/>
        </w:rPr>
        <w:t xml:space="preserve">uleb kohaldada finantssanktsiooni ja teavitada </w:t>
      </w:r>
      <w:proofErr w:type="spellStart"/>
      <w:r w:rsidR="00FE7576" w:rsidRPr="00FE7576">
        <w:rPr>
          <w:rFonts w:ascii="Times New Roman" w:hAnsi="Times New Roman" w:cs="Times New Roman"/>
          <w:sz w:val="24"/>
          <w:szCs w:val="24"/>
        </w:rPr>
        <w:t>RAB-i</w:t>
      </w:r>
      <w:proofErr w:type="spellEnd"/>
      <w:r w:rsidR="00FE7576">
        <w:rPr>
          <w:rFonts w:ascii="Times New Roman" w:hAnsi="Times New Roman" w:cs="Times New Roman"/>
          <w:sz w:val="24"/>
          <w:szCs w:val="24"/>
        </w:rPr>
        <w:t>. T</w:t>
      </w:r>
      <w:r w:rsidR="00FE7576" w:rsidRPr="00FE7576">
        <w:rPr>
          <w:rFonts w:ascii="Times New Roman" w:hAnsi="Times New Roman" w:cs="Times New Roman"/>
          <w:sz w:val="24"/>
          <w:szCs w:val="24"/>
        </w:rPr>
        <w:t xml:space="preserve">eavitamiskohustuse täitmiseks </w:t>
      </w:r>
      <w:proofErr w:type="spellStart"/>
      <w:r w:rsidR="00FE7576" w:rsidRPr="00FE7576">
        <w:rPr>
          <w:rFonts w:ascii="Times New Roman" w:hAnsi="Times New Roman" w:cs="Times New Roman"/>
          <w:sz w:val="24"/>
          <w:szCs w:val="24"/>
        </w:rPr>
        <w:t>rahapesu</w:t>
      </w:r>
      <w:proofErr w:type="spellEnd"/>
      <w:r w:rsidR="00FE7576" w:rsidRPr="00FE7576">
        <w:rPr>
          <w:rFonts w:ascii="Times New Roman" w:hAnsi="Times New Roman" w:cs="Times New Roman"/>
          <w:sz w:val="24"/>
          <w:szCs w:val="24"/>
        </w:rPr>
        <w:t xml:space="preserve"> andmebüroole esitatava teate vormi ning selle täitmise juhendi kehtestab valdkonna eest vastutav minister määrusega</w:t>
      </w:r>
      <w:r w:rsidR="00FE7576">
        <w:rPr>
          <w:rFonts w:ascii="Times New Roman" w:hAnsi="Times New Roman" w:cs="Times New Roman"/>
          <w:sz w:val="24"/>
          <w:szCs w:val="24"/>
        </w:rPr>
        <w:t>;</w:t>
      </w:r>
    </w:p>
    <w:p w14:paraId="6C8BAE77" w14:textId="7898CC30" w:rsidR="00782F6D" w:rsidRDefault="00FE7576" w:rsidP="00FE7576">
      <w:pPr>
        <w:pStyle w:val="ListParagraph"/>
        <w:numPr>
          <w:ilvl w:val="1"/>
          <w:numId w:val="8"/>
        </w:numPr>
        <w:jc w:val="both"/>
        <w:rPr>
          <w:rFonts w:ascii="Times New Roman" w:hAnsi="Times New Roman" w:cs="Times New Roman"/>
          <w:sz w:val="24"/>
          <w:szCs w:val="24"/>
        </w:rPr>
      </w:pPr>
      <w:r w:rsidRPr="00FE7576">
        <w:rPr>
          <w:rFonts w:ascii="Times New Roman" w:hAnsi="Times New Roman" w:cs="Times New Roman"/>
          <w:sz w:val="24"/>
          <w:szCs w:val="24"/>
        </w:rPr>
        <w:t>finantssanktsiooni subjekti või finantssanktsiooni rikkumise kahtluse korral tuleb kohaldada järgnevaid hoolsusmeetmeid</w:t>
      </w:r>
      <w:r>
        <w:rPr>
          <w:rFonts w:ascii="Times New Roman" w:hAnsi="Times New Roman" w:cs="Times New Roman"/>
          <w:sz w:val="24"/>
          <w:szCs w:val="24"/>
        </w:rPr>
        <w:t xml:space="preserve">, sh ka </w:t>
      </w:r>
      <w:r w:rsidRPr="00782F6D">
        <w:rPr>
          <w:rFonts w:ascii="Times New Roman" w:hAnsi="Times New Roman" w:cs="Times New Roman"/>
          <w:sz w:val="24"/>
          <w:szCs w:val="24"/>
        </w:rPr>
        <w:t>finantssanktsiooni rikk</w:t>
      </w:r>
      <w:r>
        <w:rPr>
          <w:rFonts w:ascii="Times New Roman" w:hAnsi="Times New Roman" w:cs="Times New Roman"/>
          <w:sz w:val="24"/>
          <w:szCs w:val="24"/>
        </w:rPr>
        <w:t xml:space="preserve">umise riski või kahtluse korral </w:t>
      </w:r>
    </w:p>
    <w:p w14:paraId="45B0EC43" w14:textId="43E1FA8B" w:rsidR="00782F6D" w:rsidRDefault="00FE7576" w:rsidP="00FE7576">
      <w:pPr>
        <w:pStyle w:val="ListParagraph"/>
        <w:numPr>
          <w:ilvl w:val="2"/>
          <w:numId w:val="8"/>
        </w:numPr>
        <w:jc w:val="both"/>
        <w:rPr>
          <w:rFonts w:ascii="Times New Roman" w:hAnsi="Times New Roman" w:cs="Times New Roman"/>
          <w:sz w:val="24"/>
          <w:szCs w:val="24"/>
        </w:rPr>
      </w:pPr>
      <w:r w:rsidRPr="00FE7576">
        <w:rPr>
          <w:rFonts w:ascii="Times New Roman" w:hAnsi="Times New Roman" w:cs="Times New Roman"/>
          <w:sz w:val="24"/>
          <w:szCs w:val="24"/>
        </w:rPr>
        <w:t>koguda lisateavet  ja seda sõltumatust ja usaldusväärsest allikast kontrollida</w:t>
      </w:r>
      <w:r w:rsidR="00782F6D" w:rsidRPr="00782F6D">
        <w:rPr>
          <w:rFonts w:ascii="Times New Roman" w:hAnsi="Times New Roman" w:cs="Times New Roman"/>
          <w:sz w:val="24"/>
          <w:szCs w:val="24"/>
        </w:rPr>
        <w:t>;</w:t>
      </w:r>
    </w:p>
    <w:p w14:paraId="271786C4" w14:textId="3E05FD46" w:rsidR="00C00077" w:rsidRDefault="00782F6D" w:rsidP="00C00077">
      <w:pPr>
        <w:pStyle w:val="ListParagraph"/>
        <w:numPr>
          <w:ilvl w:val="2"/>
          <w:numId w:val="8"/>
        </w:numPr>
        <w:jc w:val="both"/>
        <w:rPr>
          <w:rFonts w:ascii="Times New Roman" w:hAnsi="Times New Roman" w:cs="Times New Roman"/>
          <w:sz w:val="24"/>
          <w:szCs w:val="24"/>
        </w:rPr>
      </w:pPr>
      <w:r w:rsidRPr="00782F6D">
        <w:rPr>
          <w:rFonts w:ascii="Times New Roman" w:hAnsi="Times New Roman" w:cs="Times New Roman"/>
          <w:sz w:val="24"/>
          <w:szCs w:val="24"/>
        </w:rPr>
        <w:t>kogub lisateavet ärisuhte, tehingu või toimingu eesmärgi ja olemuse kohta ning kontrollib seda lisadokumentide, andmete või teabe põhjal, mis pärineb usaldusväärsest ja sõltumatust allikast.</w:t>
      </w:r>
    </w:p>
    <w:p w14:paraId="06D2484A" w14:textId="7C18AF82" w:rsidR="003958F7" w:rsidRDefault="003958F7" w:rsidP="00701A41">
      <w:pPr>
        <w:jc w:val="both"/>
        <w:rPr>
          <w:rFonts w:ascii="Times New Roman" w:hAnsi="Times New Roman" w:cs="Times New Roman"/>
          <w:sz w:val="24"/>
          <w:szCs w:val="24"/>
        </w:rPr>
      </w:pPr>
    </w:p>
    <w:p w14:paraId="5A1204D6" w14:textId="4F007553" w:rsidR="003958F7" w:rsidRDefault="003958F7" w:rsidP="00701A41">
      <w:pPr>
        <w:jc w:val="both"/>
        <w:rPr>
          <w:rFonts w:ascii="Times New Roman" w:hAnsi="Times New Roman" w:cs="Times New Roman"/>
          <w:sz w:val="24"/>
          <w:szCs w:val="24"/>
        </w:rPr>
      </w:pPr>
      <w:r>
        <w:rPr>
          <w:rFonts w:ascii="Times New Roman" w:hAnsi="Times New Roman" w:cs="Times New Roman"/>
          <w:sz w:val="24"/>
          <w:szCs w:val="24"/>
        </w:rPr>
        <w:t xml:space="preserve">Erikohustusega isiku tegevuste osas peab RAB selgitama, et ootused finantssanktsioonide rakendamiseks võetavate tegevuste osas on </w:t>
      </w:r>
      <w:r w:rsidR="00BB0ED0">
        <w:rPr>
          <w:rFonts w:ascii="Times New Roman" w:hAnsi="Times New Roman" w:cs="Times New Roman"/>
          <w:sz w:val="24"/>
          <w:szCs w:val="24"/>
        </w:rPr>
        <w:t xml:space="preserve">nendes tegevusvaldkondades </w:t>
      </w:r>
      <w:r>
        <w:rPr>
          <w:rFonts w:ascii="Times New Roman" w:hAnsi="Times New Roman" w:cs="Times New Roman"/>
          <w:sz w:val="24"/>
          <w:szCs w:val="24"/>
        </w:rPr>
        <w:t xml:space="preserve">kõrgemad tavaisikutest. Kuivõrd erikohustusega isikud on kohustatud isikud ka </w:t>
      </w:r>
      <w:proofErr w:type="spellStart"/>
      <w:r>
        <w:rPr>
          <w:rFonts w:ascii="Times New Roman" w:hAnsi="Times New Roman" w:cs="Times New Roman"/>
          <w:sz w:val="24"/>
          <w:szCs w:val="24"/>
        </w:rPr>
        <w:t>RahaPTS</w:t>
      </w:r>
      <w:proofErr w:type="spellEnd"/>
      <w:r>
        <w:rPr>
          <w:rFonts w:ascii="Times New Roman" w:hAnsi="Times New Roman" w:cs="Times New Roman"/>
          <w:sz w:val="24"/>
          <w:szCs w:val="24"/>
        </w:rPr>
        <w:t xml:space="preserve"> mõistes, peab nende</w:t>
      </w:r>
      <w:r w:rsidR="00BB0ED0">
        <w:rPr>
          <w:rFonts w:ascii="Times New Roman" w:hAnsi="Times New Roman" w:cs="Times New Roman"/>
          <w:sz w:val="24"/>
          <w:szCs w:val="24"/>
        </w:rPr>
        <w:t xml:space="preserve"> ettevõtete</w:t>
      </w:r>
      <w:r>
        <w:rPr>
          <w:rFonts w:ascii="Times New Roman" w:hAnsi="Times New Roman" w:cs="Times New Roman"/>
          <w:sz w:val="24"/>
          <w:szCs w:val="24"/>
        </w:rPr>
        <w:t xml:space="preserve"> nimetatud seaduse § 13 lg 3 p 3 alusel määratud riskijuhtimise mudel olema </w:t>
      </w:r>
      <w:r>
        <w:rPr>
          <w:rFonts w:ascii="Times New Roman" w:hAnsi="Times New Roman" w:cs="Times New Roman"/>
          <w:sz w:val="24"/>
          <w:szCs w:val="24"/>
        </w:rPr>
        <w:lastRenderedPageBreak/>
        <w:t xml:space="preserve">valmis muuhulgas tuvastama ja maandama kõrge riskiga tehinguid ja asjaolusid </w:t>
      </w:r>
      <w:proofErr w:type="spellStart"/>
      <w:r>
        <w:rPr>
          <w:rFonts w:ascii="Times New Roman" w:hAnsi="Times New Roman" w:cs="Times New Roman"/>
          <w:sz w:val="24"/>
          <w:szCs w:val="24"/>
        </w:rPr>
        <w:t>RahaPTS</w:t>
      </w:r>
      <w:proofErr w:type="spellEnd"/>
      <w:r>
        <w:rPr>
          <w:rFonts w:ascii="Times New Roman" w:hAnsi="Times New Roman" w:cs="Times New Roman"/>
          <w:sz w:val="24"/>
          <w:szCs w:val="24"/>
        </w:rPr>
        <w:t xml:space="preserve"> § 37 lg 4 p 3 </w:t>
      </w:r>
      <w:r w:rsidR="00BB0ED0">
        <w:rPr>
          <w:rFonts w:ascii="Times New Roman" w:hAnsi="Times New Roman" w:cs="Times New Roman"/>
          <w:sz w:val="24"/>
          <w:szCs w:val="24"/>
        </w:rPr>
        <w:t>tulenevalt</w:t>
      </w:r>
      <w:r>
        <w:rPr>
          <w:rFonts w:ascii="Times New Roman" w:hAnsi="Times New Roman" w:cs="Times New Roman"/>
          <w:sz w:val="24"/>
          <w:szCs w:val="24"/>
        </w:rPr>
        <w:t xml:space="preserve">. See tähendab seda, et erikohustusega isik peab olema valmis tuvastama oma teenuste osutamisel riske, mis võivad </w:t>
      </w:r>
      <w:r w:rsidR="00E27246">
        <w:rPr>
          <w:rFonts w:ascii="Times New Roman" w:hAnsi="Times New Roman" w:cs="Times New Roman"/>
          <w:sz w:val="24"/>
          <w:szCs w:val="24"/>
        </w:rPr>
        <w:t>osundada</w:t>
      </w:r>
      <w:r>
        <w:rPr>
          <w:rFonts w:ascii="Times New Roman" w:hAnsi="Times New Roman" w:cs="Times New Roman"/>
          <w:sz w:val="24"/>
          <w:szCs w:val="24"/>
        </w:rPr>
        <w:t xml:space="preserve"> rahvusvahelise finantssanktsiooni rikkumisele, peab suutma võtma nende riskide tuvastamisek</w:t>
      </w:r>
      <w:r w:rsidR="00E27246">
        <w:rPr>
          <w:rFonts w:ascii="Times New Roman" w:hAnsi="Times New Roman" w:cs="Times New Roman"/>
          <w:sz w:val="24"/>
          <w:szCs w:val="24"/>
        </w:rPr>
        <w:t>s</w:t>
      </w:r>
      <w:r>
        <w:rPr>
          <w:rFonts w:ascii="Times New Roman" w:hAnsi="Times New Roman" w:cs="Times New Roman"/>
          <w:sz w:val="24"/>
          <w:szCs w:val="24"/>
        </w:rPr>
        <w:t xml:space="preserve"> ja kontrollimiseks vajalikke meetmeid</w:t>
      </w:r>
      <w:r w:rsidR="00BB0ED0">
        <w:rPr>
          <w:rFonts w:ascii="Times New Roman" w:hAnsi="Times New Roman" w:cs="Times New Roman"/>
          <w:sz w:val="24"/>
          <w:szCs w:val="24"/>
        </w:rPr>
        <w:t>,</w:t>
      </w:r>
      <w:r>
        <w:rPr>
          <w:rFonts w:ascii="Times New Roman" w:hAnsi="Times New Roman" w:cs="Times New Roman"/>
          <w:sz w:val="24"/>
          <w:szCs w:val="24"/>
        </w:rPr>
        <w:t xml:space="preserve"> ja vajadusel olema </w:t>
      </w:r>
      <w:r w:rsidR="00E27246">
        <w:rPr>
          <w:rFonts w:ascii="Times New Roman" w:hAnsi="Times New Roman" w:cs="Times New Roman"/>
          <w:sz w:val="24"/>
          <w:szCs w:val="24"/>
        </w:rPr>
        <w:t>valmis rakendama piiravaid meetmeid</w:t>
      </w:r>
      <w:r w:rsidR="00BB0ED0">
        <w:rPr>
          <w:rFonts w:ascii="Times New Roman" w:hAnsi="Times New Roman" w:cs="Times New Roman"/>
          <w:sz w:val="24"/>
          <w:szCs w:val="24"/>
        </w:rPr>
        <w:t xml:space="preserve"> ehk rakendama finantssanktsiooni</w:t>
      </w:r>
      <w:r w:rsidR="00E27246">
        <w:rPr>
          <w:rFonts w:ascii="Times New Roman" w:hAnsi="Times New Roman" w:cs="Times New Roman"/>
          <w:sz w:val="24"/>
          <w:szCs w:val="24"/>
        </w:rPr>
        <w:t>. Seega sõltuvalt erikohustusega isiku ärimudelist, peab ettevõtja silmas pidama võimalust</w:t>
      </w:r>
      <w:r w:rsidR="00546F03">
        <w:rPr>
          <w:rFonts w:ascii="Times New Roman" w:hAnsi="Times New Roman" w:cs="Times New Roman"/>
          <w:sz w:val="24"/>
          <w:szCs w:val="24"/>
        </w:rPr>
        <w:t xml:space="preserve"> ja tegema jõupingutusi </w:t>
      </w:r>
      <w:r w:rsidR="00337079">
        <w:rPr>
          <w:rFonts w:ascii="Times New Roman" w:hAnsi="Times New Roman" w:cs="Times New Roman"/>
          <w:sz w:val="24"/>
          <w:szCs w:val="24"/>
        </w:rPr>
        <w:t>sellise võimaluse</w:t>
      </w:r>
      <w:r w:rsidR="00546F03">
        <w:rPr>
          <w:rFonts w:ascii="Times New Roman" w:hAnsi="Times New Roman" w:cs="Times New Roman"/>
          <w:sz w:val="24"/>
          <w:szCs w:val="24"/>
        </w:rPr>
        <w:t xml:space="preserve"> tuvastamiseks ja tõkestamiseks</w:t>
      </w:r>
      <w:r w:rsidR="00E27246">
        <w:rPr>
          <w:rFonts w:ascii="Times New Roman" w:hAnsi="Times New Roman" w:cs="Times New Roman"/>
          <w:sz w:val="24"/>
          <w:szCs w:val="24"/>
        </w:rPr>
        <w:t xml:space="preserve">, et </w:t>
      </w:r>
      <w:r w:rsidR="00546F03">
        <w:rPr>
          <w:rFonts w:ascii="Times New Roman" w:hAnsi="Times New Roman" w:cs="Times New Roman"/>
          <w:sz w:val="24"/>
          <w:szCs w:val="24"/>
        </w:rPr>
        <w:t xml:space="preserve">tema </w:t>
      </w:r>
      <w:r w:rsidR="00E27246">
        <w:rPr>
          <w:rFonts w:ascii="Times New Roman" w:hAnsi="Times New Roman" w:cs="Times New Roman"/>
          <w:sz w:val="24"/>
          <w:szCs w:val="24"/>
        </w:rPr>
        <w:t xml:space="preserve">teenuseid võidakse klientide või teenust tarbivate isikute poolt kasutada </w:t>
      </w:r>
      <w:r w:rsidR="00A60AD8">
        <w:rPr>
          <w:rFonts w:ascii="Times New Roman" w:hAnsi="Times New Roman" w:cs="Times New Roman"/>
          <w:sz w:val="24"/>
          <w:szCs w:val="24"/>
        </w:rPr>
        <w:t xml:space="preserve">kehtestatud </w:t>
      </w:r>
      <w:r w:rsidR="00E27246">
        <w:rPr>
          <w:rFonts w:ascii="Times New Roman" w:hAnsi="Times New Roman" w:cs="Times New Roman"/>
          <w:sz w:val="24"/>
          <w:szCs w:val="24"/>
        </w:rPr>
        <w:t>finan</w:t>
      </w:r>
      <w:r w:rsidR="00A60AD8">
        <w:rPr>
          <w:rFonts w:ascii="Times New Roman" w:hAnsi="Times New Roman" w:cs="Times New Roman"/>
          <w:sz w:val="24"/>
          <w:szCs w:val="24"/>
        </w:rPr>
        <w:t xml:space="preserve">tssanktsioonirežiimi </w:t>
      </w:r>
      <w:r w:rsidR="00E27246">
        <w:rPr>
          <w:rFonts w:ascii="Times New Roman" w:hAnsi="Times New Roman" w:cs="Times New Roman"/>
          <w:sz w:val="24"/>
          <w:szCs w:val="24"/>
        </w:rPr>
        <w:t xml:space="preserve"> </w:t>
      </w:r>
      <w:r w:rsidR="00546F03">
        <w:rPr>
          <w:rFonts w:ascii="Times New Roman" w:hAnsi="Times New Roman" w:cs="Times New Roman"/>
          <w:sz w:val="24"/>
          <w:szCs w:val="24"/>
        </w:rPr>
        <w:t>rikkumiseks</w:t>
      </w:r>
      <w:r w:rsidR="00E27246">
        <w:rPr>
          <w:rFonts w:ascii="Times New Roman" w:hAnsi="Times New Roman" w:cs="Times New Roman"/>
          <w:sz w:val="24"/>
          <w:szCs w:val="24"/>
        </w:rPr>
        <w:t xml:space="preserve">. Selle võimaluse kasutamise vältimiseks peavad isikule olema teada võimalused, kuidas tema teenust kasutades rahvusvahelist finantssanktsiooni </w:t>
      </w:r>
      <w:r w:rsidR="00A60AD8">
        <w:rPr>
          <w:rFonts w:ascii="Times New Roman" w:hAnsi="Times New Roman" w:cs="Times New Roman"/>
          <w:sz w:val="24"/>
          <w:szCs w:val="24"/>
        </w:rPr>
        <w:t>rikkuda</w:t>
      </w:r>
      <w:r w:rsidR="00E27246">
        <w:rPr>
          <w:rFonts w:ascii="Times New Roman" w:hAnsi="Times New Roman" w:cs="Times New Roman"/>
          <w:sz w:val="24"/>
          <w:szCs w:val="24"/>
        </w:rPr>
        <w:t xml:space="preserve"> võidakse, ja ta peab võtma tegevusi, et sellist võimalust ära hoida</w:t>
      </w:r>
      <w:r w:rsidR="00A60AD8">
        <w:rPr>
          <w:rFonts w:ascii="Times New Roman" w:hAnsi="Times New Roman" w:cs="Times New Roman"/>
          <w:sz w:val="24"/>
          <w:szCs w:val="24"/>
        </w:rPr>
        <w:t>. Võetavate tegevuste hulka kuulub näiteks riskide kaardistamine, riskidele ja teenuse iseloomule vastavate kontrollimeetodite kasutuselevõtt sh selleks vajaduseks ettevõtte organisatsioonilise ülesehituse kujundamine ja vajadusel</w:t>
      </w:r>
      <w:r w:rsidR="00A60AD8" w:rsidRPr="00A60AD8">
        <w:rPr>
          <w:rFonts w:ascii="Times New Roman" w:hAnsi="Times New Roman" w:cs="Times New Roman"/>
          <w:sz w:val="24"/>
          <w:szCs w:val="24"/>
        </w:rPr>
        <w:t xml:space="preserve"> </w:t>
      </w:r>
      <w:r w:rsidR="00A60AD8">
        <w:rPr>
          <w:rFonts w:ascii="Times New Roman" w:hAnsi="Times New Roman" w:cs="Times New Roman"/>
          <w:sz w:val="24"/>
          <w:szCs w:val="24"/>
        </w:rPr>
        <w:t>IT-</w:t>
      </w:r>
      <w:r w:rsidR="00A60AD8">
        <w:rPr>
          <w:rFonts w:ascii="Times New Roman" w:hAnsi="Times New Roman" w:cs="Times New Roman"/>
          <w:sz w:val="24"/>
          <w:szCs w:val="24"/>
        </w:rPr>
        <w:t xml:space="preserve">lahenduste </w:t>
      </w:r>
      <w:r w:rsidR="00A60AD8">
        <w:rPr>
          <w:rFonts w:ascii="Times New Roman" w:hAnsi="Times New Roman" w:cs="Times New Roman"/>
          <w:sz w:val="24"/>
          <w:szCs w:val="24"/>
        </w:rPr>
        <w:t>baasil kontrollisüsteemide juurutamine, sellekohane protsesside ja vastutusalade kirjeldamine</w:t>
      </w:r>
      <w:r w:rsidR="00E27246">
        <w:rPr>
          <w:rFonts w:ascii="Times New Roman" w:hAnsi="Times New Roman" w:cs="Times New Roman"/>
          <w:sz w:val="24"/>
          <w:szCs w:val="24"/>
        </w:rPr>
        <w:t xml:space="preserve"> </w:t>
      </w:r>
      <w:r w:rsidR="00A60AD8">
        <w:rPr>
          <w:rFonts w:ascii="Times New Roman" w:hAnsi="Times New Roman" w:cs="Times New Roman"/>
          <w:sz w:val="24"/>
          <w:szCs w:val="24"/>
        </w:rPr>
        <w:t xml:space="preserve">ettevõtte sees (sisemised protseduurireeglid), </w:t>
      </w:r>
      <w:r w:rsidR="00E27246">
        <w:rPr>
          <w:rFonts w:ascii="Times New Roman" w:hAnsi="Times New Roman" w:cs="Times New Roman"/>
          <w:sz w:val="24"/>
          <w:szCs w:val="24"/>
        </w:rPr>
        <w:t xml:space="preserve">töötajate koolitamine, </w:t>
      </w:r>
      <w:r w:rsidR="00A60AD8">
        <w:rPr>
          <w:rFonts w:ascii="Times New Roman" w:hAnsi="Times New Roman" w:cs="Times New Roman"/>
          <w:sz w:val="24"/>
          <w:szCs w:val="24"/>
        </w:rPr>
        <w:t xml:space="preserve">nimetatud ülesannete täitmise alase </w:t>
      </w:r>
      <w:proofErr w:type="spellStart"/>
      <w:r w:rsidR="00E27246">
        <w:rPr>
          <w:rFonts w:ascii="Times New Roman" w:hAnsi="Times New Roman" w:cs="Times New Roman"/>
          <w:sz w:val="24"/>
          <w:szCs w:val="24"/>
        </w:rPr>
        <w:t>sisekontroll</w:t>
      </w:r>
      <w:r w:rsidR="00A60AD8">
        <w:rPr>
          <w:rFonts w:ascii="Times New Roman" w:hAnsi="Times New Roman" w:cs="Times New Roman"/>
          <w:sz w:val="24"/>
          <w:szCs w:val="24"/>
        </w:rPr>
        <w:t>i</w:t>
      </w:r>
      <w:proofErr w:type="spellEnd"/>
      <w:r w:rsidR="00A60AD8">
        <w:rPr>
          <w:rFonts w:ascii="Times New Roman" w:hAnsi="Times New Roman" w:cs="Times New Roman"/>
          <w:sz w:val="24"/>
          <w:szCs w:val="24"/>
        </w:rPr>
        <w:t xml:space="preserve"> teostamine</w:t>
      </w:r>
      <w:r w:rsidR="00942AC6">
        <w:rPr>
          <w:rFonts w:ascii="Times New Roman" w:hAnsi="Times New Roman" w:cs="Times New Roman"/>
          <w:sz w:val="24"/>
          <w:szCs w:val="24"/>
        </w:rPr>
        <w:t>,</w:t>
      </w:r>
      <w:r w:rsidR="00E27246">
        <w:rPr>
          <w:rFonts w:ascii="Times New Roman" w:hAnsi="Times New Roman" w:cs="Times New Roman"/>
          <w:sz w:val="24"/>
          <w:szCs w:val="24"/>
        </w:rPr>
        <w:t xml:space="preserve"> jne</w:t>
      </w:r>
      <w:r w:rsidR="00942AC6">
        <w:rPr>
          <w:rFonts w:ascii="Times New Roman" w:hAnsi="Times New Roman" w:cs="Times New Roman"/>
          <w:sz w:val="24"/>
          <w:szCs w:val="24"/>
        </w:rPr>
        <w:t>.</w:t>
      </w:r>
    </w:p>
    <w:p w14:paraId="5FA1D781" w14:textId="77777777" w:rsidR="00942AC6" w:rsidRPr="00701A41" w:rsidRDefault="00942AC6" w:rsidP="00701A41">
      <w:pPr>
        <w:jc w:val="both"/>
        <w:rPr>
          <w:rFonts w:ascii="Times New Roman" w:hAnsi="Times New Roman" w:cs="Times New Roman"/>
          <w:sz w:val="24"/>
          <w:szCs w:val="24"/>
        </w:rPr>
      </w:pPr>
    </w:p>
    <w:p w14:paraId="3B8F2D0E" w14:textId="77777777" w:rsidR="0008491D" w:rsidRDefault="0008491D" w:rsidP="0008491D">
      <w:pPr>
        <w:jc w:val="both"/>
        <w:rPr>
          <w:rFonts w:ascii="Times New Roman" w:hAnsi="Times New Roman" w:cs="Times New Roman"/>
          <w:sz w:val="24"/>
          <w:szCs w:val="24"/>
        </w:rPr>
      </w:pPr>
    </w:p>
    <w:p w14:paraId="7EC058BC" w14:textId="4A790E1E" w:rsidR="00876726" w:rsidRPr="00942AC6" w:rsidRDefault="00942AC6" w:rsidP="00942AC6">
      <w:pPr>
        <w:pStyle w:val="ListParagraph"/>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Andmete k</w:t>
      </w:r>
      <w:r w:rsidR="00876726" w:rsidRPr="00942AC6">
        <w:rPr>
          <w:rFonts w:ascii="Times New Roman" w:hAnsi="Times New Roman" w:cs="Times New Roman"/>
          <w:b/>
          <w:sz w:val="24"/>
          <w:szCs w:val="24"/>
        </w:rPr>
        <w:t>ogumine ja säilitamine</w:t>
      </w:r>
    </w:p>
    <w:p w14:paraId="34191EA8" w14:textId="77777777" w:rsidR="00876726" w:rsidRDefault="00876726" w:rsidP="00876726">
      <w:pPr>
        <w:jc w:val="both"/>
        <w:rPr>
          <w:rFonts w:ascii="Times New Roman" w:hAnsi="Times New Roman" w:cs="Times New Roman"/>
          <w:sz w:val="24"/>
          <w:szCs w:val="24"/>
        </w:rPr>
      </w:pPr>
    </w:p>
    <w:p w14:paraId="42B9DE56" w14:textId="65880E7D" w:rsidR="00876726" w:rsidRDefault="00876726" w:rsidP="00876726">
      <w:pPr>
        <w:jc w:val="both"/>
        <w:rPr>
          <w:rFonts w:ascii="Times New Roman" w:hAnsi="Times New Roman" w:cs="Times New Roman"/>
          <w:sz w:val="24"/>
          <w:szCs w:val="24"/>
        </w:rPr>
      </w:pPr>
      <w:r w:rsidRPr="00751C45">
        <w:rPr>
          <w:rFonts w:ascii="Times New Roman" w:hAnsi="Times New Roman" w:cs="Times New Roman"/>
          <w:sz w:val="24"/>
          <w:szCs w:val="24"/>
        </w:rPr>
        <w:t xml:space="preserve">Erikohustustega isik kogub ja hoolsusmeetmete täitmisel kogutud andmeid viie aasta jooksul viisil, mis võimaldab ammendavalt ja viivitamata vastata </w:t>
      </w:r>
      <w:proofErr w:type="spellStart"/>
      <w:r w:rsidR="00B42844">
        <w:rPr>
          <w:rFonts w:ascii="Times New Roman" w:hAnsi="Times New Roman" w:cs="Times New Roman"/>
          <w:sz w:val="24"/>
          <w:szCs w:val="24"/>
        </w:rPr>
        <w:t>RAB-i</w:t>
      </w:r>
      <w:proofErr w:type="spellEnd"/>
      <w:r w:rsidRPr="00751C45">
        <w:rPr>
          <w:rFonts w:ascii="Times New Roman" w:hAnsi="Times New Roman" w:cs="Times New Roman"/>
          <w:sz w:val="24"/>
          <w:szCs w:val="24"/>
        </w:rPr>
        <w:t xml:space="preserve"> päringutele.</w:t>
      </w:r>
    </w:p>
    <w:p w14:paraId="6F9351C5" w14:textId="77777777" w:rsidR="00876726" w:rsidRDefault="00876726" w:rsidP="00876726">
      <w:pPr>
        <w:jc w:val="both"/>
        <w:rPr>
          <w:rFonts w:cs="Times New Roman"/>
          <w:szCs w:val="24"/>
        </w:rPr>
      </w:pPr>
    </w:p>
    <w:p w14:paraId="01B4EC2E" w14:textId="3294A7CB" w:rsidR="00876726" w:rsidRDefault="00876726" w:rsidP="00876726">
      <w:pPr>
        <w:jc w:val="both"/>
        <w:rPr>
          <w:rFonts w:ascii="Times New Roman" w:hAnsi="Times New Roman" w:cs="Times New Roman"/>
          <w:sz w:val="24"/>
          <w:szCs w:val="24"/>
        </w:rPr>
      </w:pPr>
      <w:r w:rsidRPr="001E70C6">
        <w:rPr>
          <w:rFonts w:ascii="Times New Roman" w:hAnsi="Times New Roman" w:cs="Times New Roman"/>
          <w:sz w:val="24"/>
          <w:szCs w:val="24"/>
        </w:rPr>
        <w:t xml:space="preserve">Andmete säilitamine võimaldab erikohustustega isikul tõendada </w:t>
      </w:r>
      <w:proofErr w:type="spellStart"/>
      <w:r w:rsidRPr="001E70C6">
        <w:rPr>
          <w:rFonts w:ascii="Times New Roman" w:hAnsi="Times New Roman" w:cs="Times New Roman"/>
          <w:sz w:val="24"/>
          <w:szCs w:val="24"/>
        </w:rPr>
        <w:t>RSanS</w:t>
      </w:r>
      <w:proofErr w:type="spellEnd"/>
      <w:r w:rsidR="000E1969">
        <w:rPr>
          <w:rFonts w:ascii="Times New Roman" w:hAnsi="Times New Roman" w:cs="Times New Roman"/>
          <w:sz w:val="24"/>
          <w:szCs w:val="24"/>
        </w:rPr>
        <w:t>-</w:t>
      </w:r>
      <w:r w:rsidRPr="001E70C6">
        <w:rPr>
          <w:rFonts w:ascii="Times New Roman" w:hAnsi="Times New Roman" w:cs="Times New Roman"/>
          <w:sz w:val="24"/>
          <w:szCs w:val="24"/>
        </w:rPr>
        <w:t xml:space="preserve">ist tulevate kohustuste nõuetekohast täitmist ning võimaldab selle kaudu </w:t>
      </w:r>
      <w:r w:rsidR="00D01F00">
        <w:rPr>
          <w:rFonts w:ascii="Times New Roman" w:hAnsi="Times New Roman" w:cs="Times New Roman"/>
          <w:sz w:val="24"/>
          <w:szCs w:val="24"/>
        </w:rPr>
        <w:t>riigil</w:t>
      </w:r>
      <w:r w:rsidRPr="001E70C6">
        <w:rPr>
          <w:rFonts w:ascii="Times New Roman" w:hAnsi="Times New Roman" w:cs="Times New Roman"/>
          <w:sz w:val="24"/>
          <w:szCs w:val="24"/>
        </w:rPr>
        <w:t xml:space="preserve"> tagada finantssanktsiooni kohaldamise üle tõhusa järelevalve. Kui RAB taotleb erikohustusega isikult säilitatud andmete esitamist, kasutab ta andmeid ainult sel eesmärgil, milleks ta neid küsib ja kogub – kontrolli tegemiseks ja tõhusa finantssanktsiooni kohaldamise tagamiseks. RAB lähtub andmete töötlemisel isikuandmete kaitse seadusest, andmete töötlemise seaduslikkust kontrollib Andmekaitse Inspektsioon.</w:t>
      </w:r>
    </w:p>
    <w:p w14:paraId="0BF5ECFE" w14:textId="77777777" w:rsidR="00174235" w:rsidRPr="001E70C6" w:rsidRDefault="00174235" w:rsidP="00876726">
      <w:pPr>
        <w:jc w:val="both"/>
        <w:rPr>
          <w:rFonts w:ascii="Times New Roman" w:hAnsi="Times New Roman" w:cs="Times New Roman"/>
          <w:sz w:val="24"/>
          <w:szCs w:val="24"/>
        </w:rPr>
      </w:pPr>
    </w:p>
    <w:p w14:paraId="14D54CB2" w14:textId="77777777" w:rsidR="00876726" w:rsidRDefault="00876726" w:rsidP="00876726">
      <w:pPr>
        <w:jc w:val="both"/>
        <w:rPr>
          <w:rFonts w:ascii="Times New Roman" w:hAnsi="Times New Roman" w:cs="Times New Roman"/>
          <w:sz w:val="24"/>
          <w:szCs w:val="24"/>
        </w:rPr>
      </w:pPr>
    </w:p>
    <w:p w14:paraId="55EC140B" w14:textId="03C7B642" w:rsidR="00876726" w:rsidRPr="00C00077" w:rsidRDefault="00174235" w:rsidP="00C00077">
      <w:pPr>
        <w:ind w:left="360"/>
        <w:jc w:val="both"/>
        <w:rPr>
          <w:rFonts w:ascii="Times New Roman" w:hAnsi="Times New Roman" w:cs="Times New Roman"/>
          <w:b/>
          <w:sz w:val="24"/>
          <w:szCs w:val="24"/>
        </w:rPr>
      </w:pPr>
      <w:r>
        <w:rPr>
          <w:rFonts w:ascii="Times New Roman" w:hAnsi="Times New Roman" w:cs="Times New Roman"/>
          <w:b/>
          <w:sz w:val="24"/>
          <w:szCs w:val="24"/>
        </w:rPr>
        <w:t>6.</w:t>
      </w:r>
      <w:r w:rsidR="00C00077">
        <w:rPr>
          <w:rFonts w:ascii="Times New Roman" w:hAnsi="Times New Roman" w:cs="Times New Roman"/>
          <w:b/>
          <w:sz w:val="24"/>
          <w:szCs w:val="24"/>
        </w:rPr>
        <w:t xml:space="preserve">3. </w:t>
      </w:r>
      <w:r w:rsidR="00876726" w:rsidRPr="00C00077">
        <w:rPr>
          <w:rFonts w:ascii="Times New Roman" w:hAnsi="Times New Roman" w:cs="Times New Roman"/>
          <w:b/>
          <w:sz w:val="24"/>
          <w:szCs w:val="24"/>
        </w:rPr>
        <w:t xml:space="preserve">Protseduurireeglid ja </w:t>
      </w:r>
      <w:proofErr w:type="spellStart"/>
      <w:r w:rsidR="00876726" w:rsidRPr="00C00077">
        <w:rPr>
          <w:rFonts w:ascii="Times New Roman" w:hAnsi="Times New Roman" w:cs="Times New Roman"/>
          <w:b/>
          <w:sz w:val="24"/>
          <w:szCs w:val="24"/>
        </w:rPr>
        <w:t>sisekontrollieeskiri</w:t>
      </w:r>
      <w:proofErr w:type="spellEnd"/>
    </w:p>
    <w:p w14:paraId="5CC9D07F" w14:textId="77777777" w:rsidR="00876726" w:rsidRPr="00751C45" w:rsidRDefault="00876726" w:rsidP="00876726">
      <w:pPr>
        <w:jc w:val="both"/>
        <w:rPr>
          <w:rFonts w:ascii="Times New Roman" w:hAnsi="Times New Roman" w:cs="Times New Roman"/>
          <w:b/>
          <w:sz w:val="24"/>
          <w:szCs w:val="24"/>
        </w:rPr>
      </w:pPr>
    </w:p>
    <w:p w14:paraId="4550848F" w14:textId="17254389" w:rsidR="00D819C5" w:rsidRPr="00D819C5" w:rsidRDefault="00D819C5" w:rsidP="00D819C5">
      <w:pPr>
        <w:jc w:val="both"/>
        <w:rPr>
          <w:rFonts w:ascii="Times New Roman" w:hAnsi="Times New Roman" w:cs="Times New Roman"/>
          <w:sz w:val="24"/>
          <w:szCs w:val="24"/>
        </w:rPr>
      </w:pPr>
      <w:r w:rsidRPr="00D819C5">
        <w:rPr>
          <w:rFonts w:ascii="Times New Roman" w:hAnsi="Times New Roman" w:cs="Times New Roman"/>
          <w:sz w:val="24"/>
          <w:szCs w:val="24"/>
        </w:rPr>
        <w:t xml:space="preserve">Erikohustustega isik kehtestab kirjalikus või kirjalikku </w:t>
      </w:r>
      <w:proofErr w:type="spellStart"/>
      <w:r w:rsidRPr="00D819C5">
        <w:rPr>
          <w:rFonts w:ascii="Times New Roman" w:hAnsi="Times New Roman" w:cs="Times New Roman"/>
          <w:sz w:val="24"/>
          <w:szCs w:val="24"/>
        </w:rPr>
        <w:t>taasesitamist</w:t>
      </w:r>
      <w:proofErr w:type="spellEnd"/>
      <w:r w:rsidRPr="00D819C5">
        <w:rPr>
          <w:rFonts w:ascii="Times New Roman" w:hAnsi="Times New Roman" w:cs="Times New Roman"/>
          <w:sz w:val="24"/>
          <w:szCs w:val="24"/>
        </w:rPr>
        <w:t xml:space="preserve"> võimaldavas vormis protseduurireeglid, millega tagatakse </w:t>
      </w:r>
      <w:r w:rsidR="0076181E">
        <w:rPr>
          <w:rFonts w:ascii="Times New Roman" w:hAnsi="Times New Roman" w:cs="Times New Roman"/>
          <w:sz w:val="24"/>
          <w:szCs w:val="24"/>
        </w:rPr>
        <w:t xml:space="preserve">ettevõtte </w:t>
      </w:r>
      <w:r w:rsidRPr="00D819C5">
        <w:rPr>
          <w:rFonts w:ascii="Times New Roman" w:hAnsi="Times New Roman" w:cs="Times New Roman"/>
          <w:sz w:val="24"/>
          <w:szCs w:val="24"/>
        </w:rPr>
        <w:t xml:space="preserve">selline organisatsiooniline ülesehitus, mis võimaldab </w:t>
      </w:r>
      <w:r w:rsidR="00603A00">
        <w:rPr>
          <w:rFonts w:ascii="Times New Roman" w:hAnsi="Times New Roman" w:cs="Times New Roman"/>
          <w:sz w:val="24"/>
          <w:szCs w:val="24"/>
        </w:rPr>
        <w:t xml:space="preserve">erikohustusega isikul tulenevalt oma majandustegevuse iseloomust </w:t>
      </w:r>
      <w:r w:rsidRPr="00D819C5">
        <w:rPr>
          <w:rFonts w:ascii="Times New Roman" w:hAnsi="Times New Roman" w:cs="Times New Roman"/>
          <w:sz w:val="24"/>
          <w:szCs w:val="24"/>
        </w:rPr>
        <w:t>viivitamata tuvastada finantssanktsiooni jõustumi</w:t>
      </w:r>
      <w:r w:rsidR="0076181E">
        <w:rPr>
          <w:rFonts w:ascii="Times New Roman" w:hAnsi="Times New Roman" w:cs="Times New Roman"/>
          <w:sz w:val="24"/>
          <w:szCs w:val="24"/>
        </w:rPr>
        <w:t>n</w:t>
      </w:r>
      <w:r w:rsidRPr="00D819C5">
        <w:rPr>
          <w:rFonts w:ascii="Times New Roman" w:hAnsi="Times New Roman" w:cs="Times New Roman"/>
          <w:sz w:val="24"/>
          <w:szCs w:val="24"/>
        </w:rPr>
        <w:t>e, muutmi</w:t>
      </w:r>
      <w:r w:rsidR="0076181E">
        <w:rPr>
          <w:rFonts w:ascii="Times New Roman" w:hAnsi="Times New Roman" w:cs="Times New Roman"/>
          <w:sz w:val="24"/>
          <w:szCs w:val="24"/>
        </w:rPr>
        <w:t>n</w:t>
      </w:r>
      <w:r w:rsidRPr="00D819C5">
        <w:rPr>
          <w:rFonts w:ascii="Times New Roman" w:hAnsi="Times New Roman" w:cs="Times New Roman"/>
          <w:sz w:val="24"/>
          <w:szCs w:val="24"/>
        </w:rPr>
        <w:t>e või lõppemi</w:t>
      </w:r>
      <w:r w:rsidR="0076181E">
        <w:rPr>
          <w:rFonts w:ascii="Times New Roman" w:hAnsi="Times New Roman" w:cs="Times New Roman"/>
          <w:sz w:val="24"/>
          <w:szCs w:val="24"/>
        </w:rPr>
        <w:t>n</w:t>
      </w:r>
      <w:r w:rsidRPr="00D819C5">
        <w:rPr>
          <w:rFonts w:ascii="Times New Roman" w:hAnsi="Times New Roman" w:cs="Times New Roman"/>
          <w:sz w:val="24"/>
          <w:szCs w:val="24"/>
        </w:rPr>
        <w:t>e,</w:t>
      </w:r>
      <w:r w:rsidR="00603A00">
        <w:rPr>
          <w:rFonts w:ascii="Times New Roman" w:hAnsi="Times New Roman" w:cs="Times New Roman"/>
          <w:sz w:val="24"/>
          <w:szCs w:val="24"/>
        </w:rPr>
        <w:t xml:space="preserve"> mis </w:t>
      </w:r>
      <w:r w:rsidR="0076181E">
        <w:rPr>
          <w:rFonts w:ascii="Times New Roman" w:hAnsi="Times New Roman" w:cs="Times New Roman"/>
          <w:sz w:val="24"/>
          <w:szCs w:val="24"/>
        </w:rPr>
        <w:t>võimaldab hinnata rahvusvahelise finantssanktsiooni alaste rikkumiste</w:t>
      </w:r>
      <w:r w:rsidR="00603A00">
        <w:rPr>
          <w:rFonts w:ascii="Times New Roman" w:hAnsi="Times New Roman" w:cs="Times New Roman"/>
          <w:sz w:val="24"/>
          <w:szCs w:val="24"/>
        </w:rPr>
        <w:t xml:space="preserve"> riske (erikohustusega isiku teenuste kasutamise läbi võimaldatakse finantssanktsiooni rikkumise toimepanemine)</w:t>
      </w:r>
      <w:r w:rsidRPr="00D819C5">
        <w:rPr>
          <w:rFonts w:ascii="Times New Roman" w:hAnsi="Times New Roman" w:cs="Times New Roman"/>
          <w:sz w:val="24"/>
          <w:szCs w:val="24"/>
        </w:rPr>
        <w:t xml:space="preserve"> ning mis sisaldavad juhiseid vähemalt:</w:t>
      </w:r>
    </w:p>
    <w:p w14:paraId="3CFA356B" w14:textId="2728F5E7" w:rsidR="00D819C5" w:rsidRPr="00FE7576" w:rsidRDefault="00D819C5" w:rsidP="00FE7576">
      <w:pPr>
        <w:pStyle w:val="ListParagraph"/>
        <w:numPr>
          <w:ilvl w:val="1"/>
          <w:numId w:val="9"/>
        </w:numPr>
        <w:jc w:val="both"/>
        <w:rPr>
          <w:rFonts w:ascii="Times New Roman" w:hAnsi="Times New Roman" w:cs="Times New Roman"/>
          <w:sz w:val="24"/>
          <w:szCs w:val="24"/>
        </w:rPr>
      </w:pPr>
      <w:r w:rsidRPr="00FE7576">
        <w:rPr>
          <w:rFonts w:ascii="Times New Roman" w:hAnsi="Times New Roman" w:cs="Times New Roman"/>
          <w:sz w:val="24"/>
          <w:szCs w:val="24"/>
        </w:rPr>
        <w:t>finantssanktsiooni subjekti ja finantssanktsiooni rikkuva tehingu või toimingu tuvastamise kohta;</w:t>
      </w:r>
    </w:p>
    <w:p w14:paraId="65E0310C" w14:textId="4DDF1EDD" w:rsidR="00D819C5" w:rsidRPr="00FE7576" w:rsidRDefault="00D819C5" w:rsidP="00FE7576">
      <w:pPr>
        <w:pStyle w:val="ListParagraph"/>
        <w:numPr>
          <w:ilvl w:val="1"/>
          <w:numId w:val="9"/>
        </w:numPr>
        <w:jc w:val="both"/>
        <w:rPr>
          <w:rFonts w:ascii="Times New Roman" w:hAnsi="Times New Roman" w:cs="Times New Roman"/>
          <w:sz w:val="24"/>
          <w:szCs w:val="24"/>
        </w:rPr>
      </w:pPr>
      <w:r w:rsidRPr="00FE7576">
        <w:rPr>
          <w:rFonts w:ascii="Times New Roman" w:hAnsi="Times New Roman" w:cs="Times New Roman"/>
          <w:sz w:val="24"/>
          <w:szCs w:val="24"/>
        </w:rPr>
        <w:t>finantssanktsiooni subjekti tuvastamise või finantssanktsiooni rikkuva tehingu või toimingu kahtluse korral toimimise kohta;</w:t>
      </w:r>
    </w:p>
    <w:p w14:paraId="64C677C4" w14:textId="070E0EFD" w:rsidR="00D819C5" w:rsidRPr="00FE7576" w:rsidRDefault="00D819C5" w:rsidP="00FE7576">
      <w:pPr>
        <w:pStyle w:val="ListParagraph"/>
        <w:numPr>
          <w:ilvl w:val="1"/>
          <w:numId w:val="9"/>
        </w:numPr>
        <w:jc w:val="both"/>
        <w:rPr>
          <w:rFonts w:ascii="Times New Roman" w:hAnsi="Times New Roman" w:cs="Times New Roman"/>
          <w:sz w:val="24"/>
          <w:szCs w:val="24"/>
        </w:rPr>
      </w:pPr>
      <w:r w:rsidRPr="00FE7576">
        <w:rPr>
          <w:rFonts w:ascii="Times New Roman" w:hAnsi="Times New Roman" w:cs="Times New Roman"/>
          <w:sz w:val="24"/>
          <w:szCs w:val="24"/>
        </w:rPr>
        <w:t>finantssanktsiooni rikkumise riski kindlakstegemise ja selle</w:t>
      </w:r>
      <w:r w:rsidR="00D75BAD">
        <w:rPr>
          <w:rFonts w:ascii="Times New Roman" w:hAnsi="Times New Roman" w:cs="Times New Roman"/>
          <w:sz w:val="24"/>
          <w:szCs w:val="24"/>
        </w:rPr>
        <w:t xml:space="preserve"> tuvastamise korral toimimise kohta</w:t>
      </w:r>
      <w:r w:rsidRPr="00FE7576">
        <w:rPr>
          <w:rFonts w:ascii="Times New Roman" w:hAnsi="Times New Roman" w:cs="Times New Roman"/>
          <w:sz w:val="24"/>
          <w:szCs w:val="24"/>
        </w:rPr>
        <w:t>;</w:t>
      </w:r>
    </w:p>
    <w:p w14:paraId="2CED9550" w14:textId="4421D95E" w:rsidR="00D819C5" w:rsidRPr="00FE7576" w:rsidRDefault="00FE7576" w:rsidP="00FE7576">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teavet kogut</w:t>
      </w:r>
      <w:r w:rsidR="00E2412B">
        <w:rPr>
          <w:rFonts w:ascii="Times New Roman" w:hAnsi="Times New Roman" w:cs="Times New Roman"/>
          <w:sz w:val="24"/>
          <w:szCs w:val="24"/>
        </w:rPr>
        <w:t>ava</w:t>
      </w:r>
      <w:r w:rsidRPr="00FE7576">
        <w:rPr>
          <w:rFonts w:ascii="Times New Roman" w:hAnsi="Times New Roman" w:cs="Times New Roman"/>
          <w:sz w:val="24"/>
          <w:szCs w:val="24"/>
        </w:rPr>
        <w:t xml:space="preserve"> lisatea</w:t>
      </w:r>
      <w:r>
        <w:rPr>
          <w:rFonts w:ascii="Times New Roman" w:hAnsi="Times New Roman" w:cs="Times New Roman"/>
          <w:sz w:val="24"/>
          <w:szCs w:val="24"/>
        </w:rPr>
        <w:t xml:space="preserve">be kohta ning </w:t>
      </w:r>
      <w:r w:rsidR="00D75BAD">
        <w:rPr>
          <w:rFonts w:ascii="Times New Roman" w:hAnsi="Times New Roman" w:cs="Times New Roman"/>
          <w:sz w:val="24"/>
          <w:szCs w:val="24"/>
        </w:rPr>
        <w:t xml:space="preserve">informatsiooni selles osas, </w:t>
      </w:r>
      <w:r>
        <w:rPr>
          <w:rFonts w:ascii="Times New Roman" w:hAnsi="Times New Roman" w:cs="Times New Roman"/>
          <w:sz w:val="24"/>
          <w:szCs w:val="24"/>
        </w:rPr>
        <w:t>mi</w:t>
      </w:r>
      <w:r w:rsidR="0072330A">
        <w:rPr>
          <w:rFonts w:ascii="Times New Roman" w:hAnsi="Times New Roman" w:cs="Times New Roman"/>
          <w:sz w:val="24"/>
          <w:szCs w:val="24"/>
        </w:rPr>
        <w:t>llistes</w:t>
      </w:r>
      <w:r w:rsidR="00D75BAD">
        <w:rPr>
          <w:rFonts w:ascii="Times New Roman" w:hAnsi="Times New Roman" w:cs="Times New Roman"/>
          <w:sz w:val="24"/>
          <w:szCs w:val="24"/>
        </w:rPr>
        <w:t>t</w:t>
      </w:r>
      <w:r w:rsidR="0072330A">
        <w:rPr>
          <w:rFonts w:ascii="Times New Roman" w:hAnsi="Times New Roman" w:cs="Times New Roman"/>
          <w:sz w:val="24"/>
          <w:szCs w:val="24"/>
        </w:rPr>
        <w:t xml:space="preserve"> sõltumatutes</w:t>
      </w:r>
      <w:r w:rsidR="00D75BAD">
        <w:rPr>
          <w:rFonts w:ascii="Times New Roman" w:hAnsi="Times New Roman" w:cs="Times New Roman"/>
          <w:sz w:val="24"/>
          <w:szCs w:val="24"/>
        </w:rPr>
        <w:t>t</w:t>
      </w:r>
      <w:r w:rsidR="0072330A">
        <w:rPr>
          <w:rFonts w:ascii="Times New Roman" w:hAnsi="Times New Roman" w:cs="Times New Roman"/>
          <w:sz w:val="24"/>
          <w:szCs w:val="24"/>
        </w:rPr>
        <w:t xml:space="preserve"> ja usaldusväärsetes</w:t>
      </w:r>
      <w:r w:rsidR="00D75BAD">
        <w:rPr>
          <w:rFonts w:ascii="Times New Roman" w:hAnsi="Times New Roman" w:cs="Times New Roman"/>
          <w:sz w:val="24"/>
          <w:szCs w:val="24"/>
        </w:rPr>
        <w:t>t</w:t>
      </w:r>
      <w:r w:rsidR="0072330A">
        <w:rPr>
          <w:rFonts w:ascii="Times New Roman" w:hAnsi="Times New Roman" w:cs="Times New Roman"/>
          <w:sz w:val="24"/>
          <w:szCs w:val="24"/>
        </w:rPr>
        <w:t xml:space="preserve"> allikates</w:t>
      </w:r>
      <w:r w:rsidR="001F6F3A">
        <w:rPr>
          <w:rFonts w:ascii="Times New Roman" w:hAnsi="Times New Roman" w:cs="Times New Roman"/>
          <w:sz w:val="24"/>
          <w:szCs w:val="24"/>
        </w:rPr>
        <w:t>t</w:t>
      </w:r>
      <w:r w:rsidR="0072330A">
        <w:rPr>
          <w:rFonts w:ascii="Times New Roman" w:hAnsi="Times New Roman" w:cs="Times New Roman"/>
          <w:sz w:val="24"/>
          <w:szCs w:val="24"/>
        </w:rPr>
        <w:t xml:space="preserve"> on võim</w:t>
      </w:r>
      <w:r w:rsidR="00D75BAD">
        <w:rPr>
          <w:rFonts w:ascii="Times New Roman" w:hAnsi="Times New Roman" w:cs="Times New Roman"/>
          <w:sz w:val="24"/>
          <w:szCs w:val="24"/>
        </w:rPr>
        <w:t>alik</w:t>
      </w:r>
      <w:r w:rsidR="0072330A">
        <w:rPr>
          <w:rFonts w:ascii="Times New Roman" w:hAnsi="Times New Roman" w:cs="Times New Roman"/>
          <w:sz w:val="24"/>
          <w:szCs w:val="24"/>
        </w:rPr>
        <w:t xml:space="preserve"> seda</w:t>
      </w:r>
      <w:r w:rsidRPr="00FE7576">
        <w:rPr>
          <w:rFonts w:ascii="Times New Roman" w:hAnsi="Times New Roman" w:cs="Times New Roman"/>
          <w:sz w:val="24"/>
          <w:szCs w:val="24"/>
        </w:rPr>
        <w:t xml:space="preserve"> kontrollida</w:t>
      </w:r>
      <w:r w:rsidR="00D819C5" w:rsidRPr="00FE7576">
        <w:rPr>
          <w:rFonts w:ascii="Times New Roman" w:hAnsi="Times New Roman" w:cs="Times New Roman"/>
          <w:sz w:val="24"/>
          <w:szCs w:val="24"/>
        </w:rPr>
        <w:t>;</w:t>
      </w:r>
    </w:p>
    <w:p w14:paraId="3185E240" w14:textId="17F1008D" w:rsidR="00D819C5" w:rsidRPr="00FE7576" w:rsidRDefault="00D819C5" w:rsidP="00FE7576">
      <w:pPr>
        <w:pStyle w:val="ListParagraph"/>
        <w:numPr>
          <w:ilvl w:val="1"/>
          <w:numId w:val="9"/>
        </w:numPr>
        <w:jc w:val="both"/>
        <w:rPr>
          <w:rFonts w:ascii="Times New Roman" w:hAnsi="Times New Roman" w:cs="Times New Roman"/>
          <w:sz w:val="24"/>
          <w:szCs w:val="24"/>
        </w:rPr>
      </w:pPr>
      <w:r w:rsidRPr="00FE7576">
        <w:rPr>
          <w:rFonts w:ascii="Times New Roman" w:hAnsi="Times New Roman" w:cs="Times New Roman"/>
          <w:sz w:val="24"/>
          <w:szCs w:val="24"/>
        </w:rPr>
        <w:lastRenderedPageBreak/>
        <w:t>teatamiskohustuse täitmise kohta;</w:t>
      </w:r>
    </w:p>
    <w:p w14:paraId="78456FF6" w14:textId="13AEE9FB" w:rsidR="00D819C5" w:rsidRPr="00FE7576" w:rsidRDefault="00D819C5" w:rsidP="00FE7576">
      <w:pPr>
        <w:pStyle w:val="ListParagraph"/>
        <w:numPr>
          <w:ilvl w:val="1"/>
          <w:numId w:val="9"/>
        </w:numPr>
        <w:jc w:val="both"/>
        <w:rPr>
          <w:rFonts w:ascii="Times New Roman" w:hAnsi="Times New Roman" w:cs="Times New Roman"/>
          <w:sz w:val="24"/>
          <w:szCs w:val="24"/>
        </w:rPr>
      </w:pPr>
      <w:r w:rsidRPr="00FE7576">
        <w:rPr>
          <w:rFonts w:ascii="Times New Roman" w:hAnsi="Times New Roman" w:cs="Times New Roman"/>
          <w:sz w:val="24"/>
          <w:szCs w:val="24"/>
        </w:rPr>
        <w:t>andmete säilitamise ja nende kättesaadavaks tegemise kohta.</w:t>
      </w:r>
    </w:p>
    <w:p w14:paraId="123E81A7" w14:textId="77777777" w:rsidR="00D819C5" w:rsidRPr="00D819C5" w:rsidRDefault="00D819C5" w:rsidP="00D819C5">
      <w:pPr>
        <w:jc w:val="both"/>
        <w:rPr>
          <w:rFonts w:ascii="Times New Roman" w:hAnsi="Times New Roman" w:cs="Times New Roman"/>
          <w:sz w:val="24"/>
          <w:szCs w:val="24"/>
        </w:rPr>
      </w:pPr>
    </w:p>
    <w:p w14:paraId="030091E7" w14:textId="619CD16D" w:rsidR="00876726" w:rsidRDefault="00D819C5" w:rsidP="00D819C5">
      <w:pPr>
        <w:jc w:val="both"/>
        <w:rPr>
          <w:rFonts w:ascii="Times New Roman" w:hAnsi="Times New Roman" w:cs="Times New Roman"/>
          <w:sz w:val="24"/>
          <w:szCs w:val="24"/>
        </w:rPr>
      </w:pPr>
      <w:r w:rsidRPr="00D819C5">
        <w:rPr>
          <w:rFonts w:ascii="Times New Roman" w:hAnsi="Times New Roman" w:cs="Times New Roman"/>
          <w:sz w:val="24"/>
          <w:szCs w:val="24"/>
        </w:rPr>
        <w:t xml:space="preserve">Erikohustustega isik korraldab protseduurireeglite ja </w:t>
      </w:r>
      <w:proofErr w:type="spellStart"/>
      <w:r w:rsidRPr="00D819C5">
        <w:rPr>
          <w:rFonts w:ascii="Times New Roman" w:hAnsi="Times New Roman" w:cs="Times New Roman"/>
          <w:sz w:val="24"/>
          <w:szCs w:val="24"/>
        </w:rPr>
        <w:t>sisekontrollieeskirja</w:t>
      </w:r>
      <w:proofErr w:type="spellEnd"/>
      <w:r w:rsidRPr="00D819C5">
        <w:rPr>
          <w:rFonts w:ascii="Times New Roman" w:hAnsi="Times New Roman" w:cs="Times New Roman"/>
          <w:sz w:val="24"/>
          <w:szCs w:val="24"/>
        </w:rPr>
        <w:t xml:space="preserve"> täitmise ning rakendamise erikohustustega isiku töötajate poolt</w:t>
      </w:r>
      <w:r w:rsidR="00FE7576">
        <w:rPr>
          <w:rFonts w:ascii="Times New Roman" w:hAnsi="Times New Roman" w:cs="Times New Roman"/>
          <w:sz w:val="24"/>
          <w:szCs w:val="24"/>
        </w:rPr>
        <w:t>, kes</w:t>
      </w:r>
      <w:r w:rsidR="00B42844">
        <w:rPr>
          <w:rFonts w:ascii="Times New Roman" w:hAnsi="Times New Roman" w:cs="Times New Roman"/>
          <w:sz w:val="24"/>
          <w:szCs w:val="24"/>
        </w:rPr>
        <w:t xml:space="preserve"> </w:t>
      </w:r>
      <w:r w:rsidR="00FE7576">
        <w:rPr>
          <w:rFonts w:ascii="Times New Roman" w:hAnsi="Times New Roman" w:cs="Times New Roman"/>
          <w:sz w:val="24"/>
          <w:szCs w:val="24"/>
        </w:rPr>
        <w:t xml:space="preserve">lähtuvad oma igapäevategevuses </w:t>
      </w:r>
      <w:r w:rsidR="00876726" w:rsidRPr="001E70C6">
        <w:rPr>
          <w:rFonts w:ascii="Times New Roman" w:hAnsi="Times New Roman" w:cs="Times New Roman"/>
          <w:sz w:val="24"/>
          <w:szCs w:val="24"/>
        </w:rPr>
        <w:t xml:space="preserve"> protseduurireeglites</w:t>
      </w:r>
      <w:r w:rsidR="00FE7576">
        <w:rPr>
          <w:rFonts w:ascii="Times New Roman" w:hAnsi="Times New Roman" w:cs="Times New Roman"/>
          <w:sz w:val="24"/>
          <w:szCs w:val="24"/>
        </w:rPr>
        <w:t>t.</w:t>
      </w:r>
      <w:r w:rsidR="00B42844">
        <w:rPr>
          <w:rFonts w:ascii="Times New Roman" w:hAnsi="Times New Roman" w:cs="Times New Roman"/>
          <w:sz w:val="24"/>
          <w:szCs w:val="24"/>
        </w:rPr>
        <w:t xml:space="preserve"> </w:t>
      </w:r>
      <w:proofErr w:type="spellStart"/>
      <w:r w:rsidR="00876726" w:rsidRPr="001E70C6">
        <w:rPr>
          <w:rFonts w:ascii="Times New Roman" w:hAnsi="Times New Roman" w:cs="Times New Roman"/>
          <w:sz w:val="24"/>
          <w:szCs w:val="24"/>
        </w:rPr>
        <w:t>Sisekontrollieeskiri</w:t>
      </w:r>
      <w:proofErr w:type="spellEnd"/>
      <w:r w:rsidR="00876726" w:rsidRPr="001E70C6">
        <w:rPr>
          <w:rFonts w:ascii="Times New Roman" w:hAnsi="Times New Roman" w:cs="Times New Roman"/>
          <w:sz w:val="24"/>
          <w:szCs w:val="24"/>
        </w:rPr>
        <w:t xml:space="preserve"> on organisatsiooni sisene kord protseduurireeglite täitmise kontrollimiseks</w:t>
      </w:r>
      <w:r w:rsidR="00FE7576">
        <w:rPr>
          <w:rFonts w:ascii="Times New Roman" w:hAnsi="Times New Roman" w:cs="Times New Roman"/>
          <w:sz w:val="24"/>
          <w:szCs w:val="24"/>
        </w:rPr>
        <w:t>, mis</w:t>
      </w:r>
      <w:r w:rsidR="00B42844">
        <w:rPr>
          <w:rFonts w:ascii="Times New Roman" w:hAnsi="Times New Roman" w:cs="Times New Roman"/>
          <w:sz w:val="24"/>
          <w:szCs w:val="24"/>
        </w:rPr>
        <w:t xml:space="preserve"> </w:t>
      </w:r>
      <w:r w:rsidR="00FE7576">
        <w:rPr>
          <w:rFonts w:ascii="Times New Roman" w:hAnsi="Times New Roman" w:cs="Times New Roman"/>
          <w:sz w:val="24"/>
          <w:szCs w:val="24"/>
        </w:rPr>
        <w:t xml:space="preserve">peab kirjeldama </w:t>
      </w:r>
      <w:r w:rsidR="00FE7576" w:rsidRPr="00D819C5">
        <w:rPr>
          <w:rFonts w:ascii="Times New Roman" w:hAnsi="Times New Roman" w:cs="Times New Roman"/>
          <w:sz w:val="24"/>
          <w:szCs w:val="24"/>
        </w:rPr>
        <w:t xml:space="preserve">muu hulgas </w:t>
      </w:r>
      <w:proofErr w:type="spellStart"/>
      <w:r w:rsidR="00FE7576" w:rsidRPr="00D819C5">
        <w:rPr>
          <w:rFonts w:ascii="Times New Roman" w:hAnsi="Times New Roman" w:cs="Times New Roman"/>
          <w:sz w:val="24"/>
          <w:szCs w:val="24"/>
        </w:rPr>
        <w:t>sisekontrolli</w:t>
      </w:r>
      <w:proofErr w:type="spellEnd"/>
      <w:r w:rsidR="00FE7576" w:rsidRPr="00D819C5">
        <w:rPr>
          <w:rFonts w:ascii="Times New Roman" w:hAnsi="Times New Roman" w:cs="Times New Roman"/>
          <w:sz w:val="24"/>
          <w:szCs w:val="24"/>
        </w:rPr>
        <w:t xml:space="preserve"> sagedust, protseduuri ning tulemuste säilitamise korda.</w:t>
      </w:r>
      <w:r w:rsidR="00FE7576">
        <w:rPr>
          <w:rFonts w:ascii="Times New Roman" w:hAnsi="Times New Roman" w:cs="Times New Roman"/>
          <w:sz w:val="24"/>
          <w:szCs w:val="24"/>
        </w:rPr>
        <w:t xml:space="preserve"> </w:t>
      </w:r>
      <w:r w:rsidR="00876726" w:rsidRPr="001E70C6">
        <w:rPr>
          <w:rFonts w:ascii="Times New Roman" w:hAnsi="Times New Roman" w:cs="Times New Roman"/>
          <w:sz w:val="24"/>
          <w:szCs w:val="24"/>
        </w:rPr>
        <w:t xml:space="preserve">Protseduurireeglid ja </w:t>
      </w:r>
      <w:proofErr w:type="spellStart"/>
      <w:r w:rsidR="00876726" w:rsidRPr="001E70C6">
        <w:rPr>
          <w:rFonts w:ascii="Times New Roman" w:hAnsi="Times New Roman" w:cs="Times New Roman"/>
          <w:sz w:val="24"/>
          <w:szCs w:val="24"/>
        </w:rPr>
        <w:t>sisekontrollieeskiri</w:t>
      </w:r>
      <w:proofErr w:type="spellEnd"/>
      <w:r w:rsidR="00876726" w:rsidRPr="001E70C6">
        <w:rPr>
          <w:rFonts w:ascii="Times New Roman" w:hAnsi="Times New Roman" w:cs="Times New Roman"/>
          <w:sz w:val="24"/>
          <w:szCs w:val="24"/>
        </w:rPr>
        <w:t xml:space="preserve"> võivad olla vormistatud eraldi või ühes dokumendis</w:t>
      </w:r>
      <w:r w:rsidR="00FE7576">
        <w:rPr>
          <w:rFonts w:ascii="Times New Roman" w:hAnsi="Times New Roman" w:cs="Times New Roman"/>
          <w:sz w:val="24"/>
          <w:szCs w:val="24"/>
        </w:rPr>
        <w:t xml:space="preserve">. </w:t>
      </w:r>
    </w:p>
    <w:p w14:paraId="581B1A1D" w14:textId="77777777" w:rsidR="001F6F3A" w:rsidRPr="001E70C6" w:rsidRDefault="001F6F3A" w:rsidP="00D819C5">
      <w:pPr>
        <w:jc w:val="both"/>
        <w:rPr>
          <w:rFonts w:ascii="Times New Roman" w:hAnsi="Times New Roman" w:cs="Times New Roman"/>
          <w:sz w:val="24"/>
          <w:szCs w:val="24"/>
        </w:rPr>
      </w:pPr>
    </w:p>
    <w:p w14:paraId="47EA012A" w14:textId="77777777" w:rsidR="00876726" w:rsidRDefault="00876726" w:rsidP="0008491D">
      <w:pPr>
        <w:jc w:val="both"/>
        <w:rPr>
          <w:rFonts w:ascii="Times New Roman" w:hAnsi="Times New Roman" w:cs="Times New Roman"/>
          <w:b/>
          <w:sz w:val="24"/>
          <w:szCs w:val="24"/>
        </w:rPr>
      </w:pPr>
    </w:p>
    <w:p w14:paraId="773B9594" w14:textId="16AFF7EC" w:rsidR="0008491D" w:rsidRPr="00C00077" w:rsidRDefault="001F6F3A" w:rsidP="00C00077">
      <w:pPr>
        <w:ind w:left="360"/>
        <w:jc w:val="both"/>
        <w:rPr>
          <w:rFonts w:ascii="Times New Roman" w:hAnsi="Times New Roman" w:cs="Times New Roman"/>
          <w:b/>
          <w:sz w:val="24"/>
          <w:szCs w:val="24"/>
        </w:rPr>
      </w:pPr>
      <w:r>
        <w:rPr>
          <w:rFonts w:ascii="Times New Roman" w:hAnsi="Times New Roman" w:cs="Times New Roman"/>
          <w:b/>
          <w:sz w:val="24"/>
          <w:szCs w:val="24"/>
        </w:rPr>
        <w:t>6</w:t>
      </w:r>
      <w:r w:rsidR="00C00077">
        <w:rPr>
          <w:rFonts w:ascii="Times New Roman" w:hAnsi="Times New Roman" w:cs="Times New Roman"/>
          <w:b/>
          <w:sz w:val="24"/>
          <w:szCs w:val="24"/>
        </w:rPr>
        <w:t xml:space="preserve">.4. </w:t>
      </w:r>
      <w:r w:rsidR="0008491D" w:rsidRPr="00C00077">
        <w:rPr>
          <w:rFonts w:ascii="Times New Roman" w:hAnsi="Times New Roman" w:cs="Times New Roman"/>
          <w:b/>
          <w:sz w:val="24"/>
          <w:szCs w:val="24"/>
        </w:rPr>
        <w:t>Õigusteenuse</w:t>
      </w:r>
      <w:r>
        <w:rPr>
          <w:rFonts w:ascii="Times New Roman" w:hAnsi="Times New Roman" w:cs="Times New Roman"/>
          <w:b/>
          <w:sz w:val="24"/>
          <w:szCs w:val="24"/>
        </w:rPr>
        <w:t xml:space="preserve"> </w:t>
      </w:r>
      <w:proofErr w:type="spellStart"/>
      <w:r w:rsidR="0008491D" w:rsidRPr="00C00077">
        <w:rPr>
          <w:rFonts w:ascii="Times New Roman" w:hAnsi="Times New Roman" w:cs="Times New Roman"/>
          <w:b/>
          <w:sz w:val="24"/>
          <w:szCs w:val="24"/>
        </w:rPr>
        <w:t>osutaja</w:t>
      </w:r>
      <w:proofErr w:type="spellEnd"/>
      <w:r w:rsidR="0008491D" w:rsidRPr="00C00077">
        <w:rPr>
          <w:rFonts w:ascii="Times New Roman" w:hAnsi="Times New Roman" w:cs="Times New Roman"/>
          <w:b/>
          <w:sz w:val="24"/>
          <w:szCs w:val="24"/>
        </w:rPr>
        <w:t xml:space="preserve"> </w:t>
      </w:r>
      <w:r>
        <w:rPr>
          <w:rFonts w:ascii="Times New Roman" w:hAnsi="Times New Roman" w:cs="Times New Roman"/>
          <w:b/>
          <w:sz w:val="24"/>
          <w:szCs w:val="24"/>
        </w:rPr>
        <w:t>ja ametitoimingu</w:t>
      </w:r>
      <w:r>
        <w:rPr>
          <w:rFonts w:ascii="Times New Roman" w:hAnsi="Times New Roman" w:cs="Times New Roman"/>
          <w:b/>
          <w:sz w:val="24"/>
          <w:szCs w:val="24"/>
        </w:rPr>
        <w:t xml:space="preserve"> teostaja</w:t>
      </w:r>
      <w:r w:rsidRPr="00C00077">
        <w:rPr>
          <w:rFonts w:ascii="Times New Roman" w:hAnsi="Times New Roman" w:cs="Times New Roman"/>
          <w:b/>
          <w:sz w:val="24"/>
          <w:szCs w:val="24"/>
        </w:rPr>
        <w:t xml:space="preserve"> </w:t>
      </w:r>
      <w:r w:rsidR="0008491D" w:rsidRPr="00C00077">
        <w:rPr>
          <w:rFonts w:ascii="Times New Roman" w:hAnsi="Times New Roman" w:cs="Times New Roman"/>
          <w:b/>
          <w:sz w:val="24"/>
          <w:szCs w:val="24"/>
        </w:rPr>
        <w:t>kohustused</w:t>
      </w:r>
    </w:p>
    <w:p w14:paraId="43E64022" w14:textId="77777777" w:rsidR="0008491D" w:rsidRPr="0008491D" w:rsidRDefault="0008491D" w:rsidP="0008491D">
      <w:pPr>
        <w:jc w:val="both"/>
        <w:rPr>
          <w:rFonts w:ascii="Times New Roman" w:hAnsi="Times New Roman" w:cs="Times New Roman"/>
          <w:sz w:val="24"/>
          <w:szCs w:val="24"/>
        </w:rPr>
      </w:pPr>
    </w:p>
    <w:p w14:paraId="73372B72" w14:textId="09534129" w:rsidR="00135D60" w:rsidRDefault="00135D60" w:rsidP="0008491D">
      <w:pPr>
        <w:jc w:val="both"/>
        <w:rPr>
          <w:rFonts w:ascii="Times New Roman" w:hAnsi="Times New Roman" w:cs="Times New Roman"/>
          <w:sz w:val="24"/>
          <w:szCs w:val="24"/>
        </w:rPr>
      </w:pPr>
      <w:proofErr w:type="spellStart"/>
      <w:r>
        <w:rPr>
          <w:rFonts w:ascii="Times New Roman" w:hAnsi="Times New Roman" w:cs="Times New Roman"/>
          <w:sz w:val="24"/>
          <w:szCs w:val="24"/>
        </w:rPr>
        <w:t>RSanS</w:t>
      </w:r>
      <w:proofErr w:type="spellEnd"/>
      <w:r>
        <w:rPr>
          <w:rFonts w:ascii="Times New Roman" w:hAnsi="Times New Roman" w:cs="Times New Roman"/>
          <w:sz w:val="24"/>
          <w:szCs w:val="24"/>
        </w:rPr>
        <w:t xml:space="preserve"> </w:t>
      </w:r>
      <w:r w:rsidRPr="00135D60">
        <w:rPr>
          <w:rFonts w:ascii="Times New Roman" w:hAnsi="Times New Roman" w:cs="Times New Roman"/>
          <w:sz w:val="24"/>
          <w:szCs w:val="24"/>
        </w:rPr>
        <w:t xml:space="preserve">§ 21 lõikeid 1-4 </w:t>
      </w:r>
      <w:r w:rsidR="001F6F3A">
        <w:rPr>
          <w:rFonts w:ascii="Times New Roman" w:hAnsi="Times New Roman" w:cs="Times New Roman"/>
          <w:sz w:val="24"/>
          <w:szCs w:val="24"/>
        </w:rPr>
        <w:t>(välja toodud juhendi punktis 6</w:t>
      </w:r>
      <w:r w:rsidR="00C00077">
        <w:rPr>
          <w:rFonts w:ascii="Times New Roman" w:hAnsi="Times New Roman" w:cs="Times New Roman"/>
          <w:sz w:val="24"/>
          <w:szCs w:val="24"/>
        </w:rPr>
        <w:t xml:space="preserve">.1.) </w:t>
      </w:r>
      <w:r>
        <w:rPr>
          <w:rFonts w:ascii="Times New Roman" w:hAnsi="Times New Roman" w:cs="Times New Roman"/>
          <w:sz w:val="24"/>
          <w:szCs w:val="24"/>
        </w:rPr>
        <w:t xml:space="preserve">kohaldatakse </w:t>
      </w:r>
      <w:r w:rsidRPr="00135D60">
        <w:rPr>
          <w:rFonts w:ascii="Times New Roman" w:hAnsi="Times New Roman" w:cs="Times New Roman"/>
          <w:sz w:val="24"/>
          <w:szCs w:val="24"/>
        </w:rPr>
        <w:t xml:space="preserve">ka notari, advokaadi, kohtutäituri, pankrotihalduri, ajutise pankrotihalduri ja muu õigusteenuse </w:t>
      </w:r>
      <w:proofErr w:type="spellStart"/>
      <w:r w:rsidRPr="00135D60">
        <w:rPr>
          <w:rFonts w:ascii="Times New Roman" w:hAnsi="Times New Roman" w:cs="Times New Roman"/>
          <w:sz w:val="24"/>
          <w:szCs w:val="24"/>
        </w:rPr>
        <w:t>osutaja</w:t>
      </w:r>
      <w:proofErr w:type="spellEnd"/>
      <w:r w:rsidRPr="00135D60">
        <w:rPr>
          <w:rFonts w:ascii="Times New Roman" w:hAnsi="Times New Roman" w:cs="Times New Roman"/>
          <w:sz w:val="24"/>
          <w:szCs w:val="24"/>
        </w:rPr>
        <w:t xml:space="preserve"> suhtes, kui ta tegutseb</w:t>
      </w:r>
      <w:r>
        <w:rPr>
          <w:rFonts w:ascii="Times New Roman" w:hAnsi="Times New Roman" w:cs="Times New Roman"/>
          <w:sz w:val="24"/>
          <w:szCs w:val="24"/>
        </w:rPr>
        <w:t>:</w:t>
      </w:r>
    </w:p>
    <w:p w14:paraId="268A9F1D" w14:textId="77777777" w:rsidR="00135D60" w:rsidRDefault="00135D60" w:rsidP="00135D60">
      <w:pPr>
        <w:pStyle w:val="ListParagraph"/>
        <w:numPr>
          <w:ilvl w:val="0"/>
          <w:numId w:val="4"/>
        </w:numPr>
        <w:jc w:val="both"/>
        <w:rPr>
          <w:rFonts w:ascii="Times New Roman" w:hAnsi="Times New Roman" w:cs="Times New Roman"/>
          <w:sz w:val="24"/>
          <w:szCs w:val="24"/>
        </w:rPr>
      </w:pPr>
      <w:r w:rsidRPr="00135D60">
        <w:rPr>
          <w:rFonts w:ascii="Times New Roman" w:hAnsi="Times New Roman" w:cs="Times New Roman"/>
          <w:sz w:val="24"/>
          <w:szCs w:val="24"/>
        </w:rPr>
        <w:t xml:space="preserve"> finants- või kinnisvaratehingus oma kliendi esindajana tema nimel ja arvel, samuti siis, kui ta juhendab tehingu kavandamist või aitab kliendil ellu viia või teeb ametitoimingut, mis puudutab kinnisasja või ettevõtte või äriühingu aktsi</w:t>
      </w:r>
      <w:r>
        <w:rPr>
          <w:rFonts w:ascii="Times New Roman" w:hAnsi="Times New Roman" w:cs="Times New Roman"/>
          <w:sz w:val="24"/>
          <w:szCs w:val="24"/>
        </w:rPr>
        <w:t xml:space="preserve">ate või osade ostu ja müüki või </w:t>
      </w:r>
    </w:p>
    <w:p w14:paraId="2F06E830" w14:textId="77777777" w:rsidR="00135D60" w:rsidRDefault="00135D60" w:rsidP="00135D60">
      <w:pPr>
        <w:pStyle w:val="ListParagraph"/>
        <w:numPr>
          <w:ilvl w:val="0"/>
          <w:numId w:val="4"/>
        </w:numPr>
        <w:jc w:val="both"/>
        <w:rPr>
          <w:rFonts w:ascii="Times New Roman" w:hAnsi="Times New Roman" w:cs="Times New Roman"/>
          <w:sz w:val="24"/>
          <w:szCs w:val="24"/>
        </w:rPr>
      </w:pPr>
      <w:r w:rsidRPr="00135D60">
        <w:rPr>
          <w:rFonts w:ascii="Times New Roman" w:hAnsi="Times New Roman" w:cs="Times New Roman"/>
          <w:sz w:val="24"/>
          <w:szCs w:val="24"/>
        </w:rPr>
        <w:t xml:space="preserve">kliendi raha, väärtpaberite või muu vara haldamist või </w:t>
      </w:r>
    </w:p>
    <w:p w14:paraId="37064C4F" w14:textId="77777777" w:rsidR="00135D60" w:rsidRDefault="00135D60" w:rsidP="00135D60">
      <w:pPr>
        <w:pStyle w:val="ListParagraph"/>
        <w:numPr>
          <w:ilvl w:val="0"/>
          <w:numId w:val="4"/>
        </w:numPr>
        <w:jc w:val="both"/>
        <w:rPr>
          <w:rFonts w:ascii="Times New Roman" w:hAnsi="Times New Roman" w:cs="Times New Roman"/>
          <w:sz w:val="24"/>
          <w:szCs w:val="24"/>
        </w:rPr>
      </w:pPr>
      <w:r w:rsidRPr="00135D60">
        <w:rPr>
          <w:rFonts w:ascii="Times New Roman" w:hAnsi="Times New Roman" w:cs="Times New Roman"/>
          <w:sz w:val="24"/>
          <w:szCs w:val="24"/>
        </w:rPr>
        <w:t xml:space="preserve">makse-, hoiu- või väärtpaberikontode avamist või haldamist või </w:t>
      </w:r>
    </w:p>
    <w:p w14:paraId="07AA487F" w14:textId="77777777" w:rsidR="00135D60" w:rsidRDefault="00135D60" w:rsidP="00135D60">
      <w:pPr>
        <w:pStyle w:val="ListParagraph"/>
        <w:numPr>
          <w:ilvl w:val="0"/>
          <w:numId w:val="4"/>
        </w:numPr>
        <w:jc w:val="both"/>
        <w:rPr>
          <w:rFonts w:ascii="Times New Roman" w:hAnsi="Times New Roman" w:cs="Times New Roman"/>
          <w:sz w:val="24"/>
          <w:szCs w:val="24"/>
        </w:rPr>
      </w:pPr>
      <w:r w:rsidRPr="00135D60">
        <w:rPr>
          <w:rFonts w:ascii="Times New Roman" w:hAnsi="Times New Roman" w:cs="Times New Roman"/>
          <w:sz w:val="24"/>
          <w:szCs w:val="24"/>
        </w:rPr>
        <w:t xml:space="preserve">äriühingu asutamiseks, tegevuseks või juhtimiseks vajalike vahendite hankimist või </w:t>
      </w:r>
    </w:p>
    <w:p w14:paraId="2AABE2CA" w14:textId="77777777" w:rsidR="00135D60" w:rsidRDefault="00135D60" w:rsidP="00135D60">
      <w:pPr>
        <w:pStyle w:val="ListParagraph"/>
        <w:numPr>
          <w:ilvl w:val="0"/>
          <w:numId w:val="4"/>
        </w:numPr>
        <w:jc w:val="both"/>
        <w:rPr>
          <w:rFonts w:ascii="Times New Roman" w:hAnsi="Times New Roman" w:cs="Times New Roman"/>
          <w:sz w:val="24"/>
          <w:szCs w:val="24"/>
        </w:rPr>
      </w:pPr>
      <w:r w:rsidRPr="00135D60">
        <w:rPr>
          <w:rFonts w:ascii="Times New Roman" w:hAnsi="Times New Roman" w:cs="Times New Roman"/>
          <w:sz w:val="24"/>
          <w:szCs w:val="24"/>
        </w:rPr>
        <w:t xml:space="preserve">usaldusfondi, äriühingu, sihtasutuse või muu juriidilise isiku staatust mitteomava isikute ühenduse asutamist, tegevust või juhtimist. </w:t>
      </w:r>
    </w:p>
    <w:p w14:paraId="1F283122" w14:textId="77777777" w:rsidR="00135D60" w:rsidRDefault="00135D60" w:rsidP="00135D60">
      <w:pPr>
        <w:jc w:val="both"/>
        <w:rPr>
          <w:rFonts w:ascii="Times New Roman" w:hAnsi="Times New Roman" w:cs="Times New Roman"/>
          <w:sz w:val="24"/>
          <w:szCs w:val="24"/>
        </w:rPr>
      </w:pPr>
    </w:p>
    <w:p w14:paraId="63F19F58" w14:textId="77777777" w:rsidR="00135D60" w:rsidRDefault="00135D60" w:rsidP="00135D60">
      <w:pPr>
        <w:jc w:val="both"/>
        <w:rPr>
          <w:rFonts w:ascii="Times New Roman" w:hAnsi="Times New Roman" w:cs="Times New Roman"/>
          <w:sz w:val="24"/>
          <w:szCs w:val="24"/>
        </w:rPr>
      </w:pPr>
      <w:r w:rsidRPr="00135D60">
        <w:rPr>
          <w:rFonts w:ascii="Times New Roman" w:hAnsi="Times New Roman" w:cs="Times New Roman"/>
          <w:sz w:val="24"/>
          <w:szCs w:val="24"/>
        </w:rPr>
        <w:t xml:space="preserve">Kui nimetatud isikud tegutsevad finants- ja kinnisvaratehingutes oma kliendi esindajana kliendi nimel ja arvel või juhendavad konkreetse tehingu tegemist eespool nimetatud juhtudel, peavad nad täitma ettenähtud kohustusi. </w:t>
      </w:r>
    </w:p>
    <w:p w14:paraId="477AE370" w14:textId="77777777" w:rsidR="00135D60" w:rsidRPr="00135D60" w:rsidRDefault="00135D60" w:rsidP="00135D60">
      <w:pPr>
        <w:jc w:val="both"/>
        <w:rPr>
          <w:rFonts w:ascii="Times New Roman" w:hAnsi="Times New Roman" w:cs="Times New Roman"/>
          <w:sz w:val="24"/>
          <w:szCs w:val="24"/>
        </w:rPr>
      </w:pPr>
    </w:p>
    <w:p w14:paraId="50740BD0" w14:textId="77777777" w:rsidR="0008491D" w:rsidRPr="0008491D" w:rsidRDefault="00EF29EB" w:rsidP="0008491D">
      <w:pPr>
        <w:jc w:val="both"/>
        <w:rPr>
          <w:rFonts w:ascii="Times New Roman" w:hAnsi="Times New Roman" w:cs="Times New Roman"/>
          <w:sz w:val="24"/>
          <w:szCs w:val="24"/>
        </w:rPr>
      </w:pPr>
      <w:proofErr w:type="spellStart"/>
      <w:r>
        <w:rPr>
          <w:rFonts w:ascii="Times New Roman" w:hAnsi="Times New Roman" w:cs="Times New Roman"/>
          <w:sz w:val="24"/>
          <w:szCs w:val="24"/>
        </w:rPr>
        <w:t>RSanS</w:t>
      </w:r>
      <w:proofErr w:type="spellEnd"/>
      <w:r w:rsidR="0008491D" w:rsidRPr="0008491D">
        <w:rPr>
          <w:rFonts w:ascii="Times New Roman" w:hAnsi="Times New Roman" w:cs="Times New Roman"/>
          <w:sz w:val="24"/>
          <w:szCs w:val="24"/>
        </w:rPr>
        <w:t xml:space="preserve"> § 21 lõigetes 1 ja 4 sätestatud teavitamiskohustust ei kohaldata õigusteenuse </w:t>
      </w:r>
      <w:proofErr w:type="spellStart"/>
      <w:r w:rsidR="0008491D" w:rsidRPr="0008491D">
        <w:rPr>
          <w:rFonts w:ascii="Times New Roman" w:hAnsi="Times New Roman" w:cs="Times New Roman"/>
          <w:sz w:val="24"/>
          <w:szCs w:val="24"/>
        </w:rPr>
        <w:t>osutaja</w:t>
      </w:r>
      <w:proofErr w:type="spellEnd"/>
      <w:r w:rsidR="0008491D" w:rsidRPr="0008491D">
        <w:rPr>
          <w:rFonts w:ascii="Times New Roman" w:hAnsi="Times New Roman" w:cs="Times New Roman"/>
          <w:sz w:val="24"/>
          <w:szCs w:val="24"/>
        </w:rPr>
        <w:t xml:space="preserve"> suhtes, kui ta hindab kliendi õiguslikku olukorda, kaitseb või esindab klienti kohtu-, vaide- või muus sellises menetluses, sealhulgas nõustab klienti menetluse alustamises või vältimises, olenemata sellest, kas teave on saadud enne menetlust, menetluse kestel või pärast menetlust.</w:t>
      </w:r>
    </w:p>
    <w:p w14:paraId="0EF61962" w14:textId="5A32465F" w:rsidR="0008491D" w:rsidRDefault="0008491D" w:rsidP="0008491D">
      <w:pPr>
        <w:jc w:val="both"/>
        <w:rPr>
          <w:rFonts w:ascii="Times New Roman" w:hAnsi="Times New Roman" w:cs="Times New Roman"/>
          <w:sz w:val="24"/>
          <w:szCs w:val="24"/>
        </w:rPr>
      </w:pPr>
    </w:p>
    <w:p w14:paraId="55C27F8E" w14:textId="77777777" w:rsidR="00966768" w:rsidRPr="0008491D" w:rsidRDefault="00966768" w:rsidP="0008491D">
      <w:pPr>
        <w:jc w:val="both"/>
        <w:rPr>
          <w:rFonts w:ascii="Times New Roman" w:hAnsi="Times New Roman" w:cs="Times New Roman"/>
          <w:sz w:val="24"/>
          <w:szCs w:val="24"/>
        </w:rPr>
      </w:pPr>
    </w:p>
    <w:p w14:paraId="123890E2" w14:textId="47CB3292" w:rsidR="0008491D" w:rsidRPr="00C00077" w:rsidRDefault="00966768" w:rsidP="00966768">
      <w:pPr>
        <w:jc w:val="both"/>
        <w:rPr>
          <w:rFonts w:ascii="Times New Roman" w:hAnsi="Times New Roman" w:cs="Times New Roman"/>
          <w:b/>
          <w:sz w:val="24"/>
          <w:szCs w:val="24"/>
        </w:rPr>
      </w:pPr>
      <w:r>
        <w:rPr>
          <w:rFonts w:ascii="Times New Roman" w:hAnsi="Times New Roman" w:cs="Times New Roman"/>
          <w:b/>
          <w:sz w:val="24"/>
          <w:szCs w:val="24"/>
        </w:rPr>
        <w:t xml:space="preserve">     6</w:t>
      </w:r>
      <w:r w:rsidR="00C00077">
        <w:rPr>
          <w:rFonts w:ascii="Times New Roman" w:hAnsi="Times New Roman" w:cs="Times New Roman"/>
          <w:b/>
          <w:sz w:val="24"/>
          <w:szCs w:val="24"/>
        </w:rPr>
        <w:t>.5.</w:t>
      </w:r>
      <w:r>
        <w:rPr>
          <w:rFonts w:ascii="Times New Roman" w:hAnsi="Times New Roman" w:cs="Times New Roman"/>
          <w:b/>
          <w:sz w:val="24"/>
          <w:szCs w:val="24"/>
        </w:rPr>
        <w:t xml:space="preserve"> </w:t>
      </w:r>
      <w:r w:rsidR="0008491D" w:rsidRPr="00C00077">
        <w:rPr>
          <w:rFonts w:ascii="Times New Roman" w:hAnsi="Times New Roman" w:cs="Times New Roman"/>
          <w:b/>
          <w:sz w:val="24"/>
          <w:szCs w:val="24"/>
        </w:rPr>
        <w:t xml:space="preserve">Registripidaja </w:t>
      </w:r>
    </w:p>
    <w:p w14:paraId="1F1ADE22" w14:textId="77777777" w:rsidR="0008491D" w:rsidRPr="0008491D" w:rsidRDefault="0008491D" w:rsidP="0008491D">
      <w:pPr>
        <w:jc w:val="both"/>
        <w:rPr>
          <w:rFonts w:ascii="Times New Roman" w:hAnsi="Times New Roman" w:cs="Times New Roman"/>
          <w:sz w:val="24"/>
          <w:szCs w:val="24"/>
        </w:rPr>
      </w:pPr>
    </w:p>
    <w:p w14:paraId="64C88262" w14:textId="77777777" w:rsid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Finantssanktsiooni kohaldavad oma pädevuse kohaselt registrite pidajad või vastutavad või volitatud töötlejad (edaspidi registripidaja):</w:t>
      </w:r>
    </w:p>
    <w:p w14:paraId="7B3EE71A" w14:textId="77777777" w:rsidR="00C520DB" w:rsidRDefault="00C520DB" w:rsidP="0008491D">
      <w:pPr>
        <w:jc w:val="both"/>
        <w:rPr>
          <w:rFonts w:ascii="Times New Roman" w:hAnsi="Times New Roman" w:cs="Times New Roman"/>
          <w:sz w:val="24"/>
          <w:szCs w:val="24"/>
        </w:rPr>
      </w:pPr>
    </w:p>
    <w:p w14:paraId="3734DA2A" w14:textId="77777777" w:rsidR="00C520DB" w:rsidRPr="0008491D" w:rsidRDefault="00C520DB" w:rsidP="0008491D">
      <w:pPr>
        <w:jc w:val="both"/>
        <w:rPr>
          <w:rFonts w:ascii="Times New Roman" w:hAnsi="Times New Roman" w:cs="Times New Roman"/>
          <w:sz w:val="24"/>
          <w:szCs w:val="24"/>
        </w:rPr>
      </w:pPr>
      <w:r>
        <w:rPr>
          <w:rFonts w:ascii="Times New Roman" w:hAnsi="Times New Roman" w:cs="Times New Roman"/>
          <w:sz w:val="24"/>
          <w:szCs w:val="24"/>
        </w:rPr>
        <w:t>Registripidaja on</w:t>
      </w:r>
      <w:r w:rsidRPr="0008491D">
        <w:rPr>
          <w:rFonts w:ascii="Times New Roman" w:hAnsi="Times New Roman" w:cs="Times New Roman"/>
          <w:sz w:val="24"/>
          <w:szCs w:val="24"/>
        </w:rPr>
        <w:t>:</w:t>
      </w:r>
    </w:p>
    <w:p w14:paraId="01A251B5"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1) Eestis kehtivate Euroopa patentide register;</w:t>
      </w:r>
    </w:p>
    <w:p w14:paraId="4B253511"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2) kasulike mudelite register;</w:t>
      </w:r>
    </w:p>
    <w:p w14:paraId="6D719C60"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3) kauba- ja teenindusmärkide register;</w:t>
      </w:r>
    </w:p>
    <w:p w14:paraId="3A88F3F4"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4) kinnistusraamat;</w:t>
      </w:r>
    </w:p>
    <w:p w14:paraId="3303B2D4"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5) laevakinnistusraamat;</w:t>
      </w:r>
    </w:p>
    <w:p w14:paraId="2FF04B07"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6) mittetulundusühingute ja sihtasutuste register;</w:t>
      </w:r>
    </w:p>
    <w:p w14:paraId="307B277B"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7) patendiregister;</w:t>
      </w:r>
    </w:p>
    <w:p w14:paraId="7FA66EA6"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8) riiklik liiklusregister;</w:t>
      </w:r>
    </w:p>
    <w:p w14:paraId="2EEFD5C2"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9) tööstusdisainilahenduste register;</w:t>
      </w:r>
    </w:p>
    <w:p w14:paraId="41E84C44"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lastRenderedPageBreak/>
        <w:t xml:space="preserve">  10) Eesti väärtpaberite register;</w:t>
      </w:r>
    </w:p>
    <w:p w14:paraId="07C2AFE9"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11) õhusõidukite register;</w:t>
      </w:r>
    </w:p>
    <w:p w14:paraId="52E34400" w14:textId="77777777"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  12) äriregister.</w:t>
      </w:r>
    </w:p>
    <w:p w14:paraId="22A95C61" w14:textId="77777777" w:rsidR="00C520DB" w:rsidRDefault="00C520DB" w:rsidP="0008491D">
      <w:pPr>
        <w:jc w:val="both"/>
        <w:rPr>
          <w:rFonts w:ascii="Times New Roman" w:hAnsi="Times New Roman" w:cs="Times New Roman"/>
          <w:sz w:val="24"/>
          <w:szCs w:val="24"/>
        </w:rPr>
      </w:pPr>
    </w:p>
    <w:p w14:paraId="5649C2F0" w14:textId="4A875D9E"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Registripidaja keeldub tegemast finantssanktsiooni rikkuvat kannet.</w:t>
      </w:r>
      <w:r w:rsidR="00EF29EB" w:rsidRPr="00EF29EB">
        <w:t xml:space="preserve"> </w:t>
      </w:r>
      <w:r w:rsidR="00EF29EB">
        <w:rPr>
          <w:rFonts w:ascii="Times New Roman" w:hAnsi="Times New Roman" w:cs="Times New Roman"/>
          <w:sz w:val="24"/>
          <w:szCs w:val="24"/>
        </w:rPr>
        <w:t>R</w:t>
      </w:r>
      <w:r w:rsidR="00EF29EB" w:rsidRPr="00EF29EB">
        <w:rPr>
          <w:rFonts w:ascii="Times New Roman" w:hAnsi="Times New Roman" w:cs="Times New Roman"/>
          <w:sz w:val="24"/>
          <w:szCs w:val="24"/>
        </w:rPr>
        <w:t xml:space="preserve">egistripidajad </w:t>
      </w:r>
      <w:r w:rsidR="00EF29EB">
        <w:rPr>
          <w:rFonts w:ascii="Times New Roman" w:hAnsi="Times New Roman" w:cs="Times New Roman"/>
          <w:sz w:val="24"/>
          <w:szCs w:val="24"/>
        </w:rPr>
        <w:t xml:space="preserve">on </w:t>
      </w:r>
      <w:r w:rsidR="00EF29EB" w:rsidRPr="00EF29EB">
        <w:rPr>
          <w:rFonts w:ascii="Times New Roman" w:hAnsi="Times New Roman" w:cs="Times New Roman"/>
          <w:sz w:val="24"/>
          <w:szCs w:val="24"/>
        </w:rPr>
        <w:t>kohustatud pöörama oma tegevuses erilist tähelepanu tehingut või toimingut tegeva isiku, samuti tehingu või toimingu tegemist kavandava isiku tegevusele ja asjaoludele, mis viitavad võimalusele, et isik on rahvusvahelise finantssantsiooni subjekt</w:t>
      </w:r>
      <w:r w:rsidR="00966768">
        <w:rPr>
          <w:rFonts w:ascii="Times New Roman" w:hAnsi="Times New Roman" w:cs="Times New Roman"/>
          <w:sz w:val="24"/>
          <w:szCs w:val="24"/>
        </w:rPr>
        <w:t xml:space="preserve"> või temaga seotud isik</w:t>
      </w:r>
      <w:r w:rsidR="00EF29EB" w:rsidRPr="00EF29EB">
        <w:rPr>
          <w:rFonts w:ascii="Times New Roman" w:hAnsi="Times New Roman" w:cs="Times New Roman"/>
          <w:sz w:val="24"/>
          <w:szCs w:val="24"/>
        </w:rPr>
        <w:t>, ning keelduma registrikande tegemisest juhul, kui tehingu esemeks on külmutatud vara või tehingu üheks pooleks on finantssanktsiooni subjekt, kelle vara tuleb külmutada. Registripidaja ei tee kannet ka juhul, kui vara võõrandamise kokkulepe on korrektselt sõlmitud ja sellest on nõuetekohaselt teatatud, sest rahvusvahelist sanktsiooni rikkuv tehing on tühine, mis tähendab, et avalduse registripidajale esitamise ajal ei ole tehingu eseme omandiõigus muutunud.</w:t>
      </w:r>
    </w:p>
    <w:p w14:paraId="66C858E3" w14:textId="77777777" w:rsidR="0008491D" w:rsidRPr="0008491D" w:rsidRDefault="0008491D" w:rsidP="0008491D">
      <w:pPr>
        <w:jc w:val="both"/>
        <w:rPr>
          <w:rFonts w:ascii="Times New Roman" w:hAnsi="Times New Roman" w:cs="Times New Roman"/>
          <w:sz w:val="24"/>
          <w:szCs w:val="24"/>
        </w:rPr>
      </w:pPr>
    </w:p>
    <w:p w14:paraId="2F06E54A" w14:textId="6F6708D6" w:rsidR="0008491D" w:rsidRPr="0008491D" w:rsidRDefault="0008491D" w:rsidP="0008491D">
      <w:pPr>
        <w:jc w:val="both"/>
        <w:rPr>
          <w:rFonts w:ascii="Times New Roman" w:hAnsi="Times New Roman" w:cs="Times New Roman"/>
          <w:sz w:val="24"/>
          <w:szCs w:val="24"/>
        </w:rPr>
      </w:pPr>
      <w:r w:rsidRPr="0008491D">
        <w:rPr>
          <w:rFonts w:ascii="Times New Roman" w:hAnsi="Times New Roman" w:cs="Times New Roman"/>
          <w:sz w:val="24"/>
          <w:szCs w:val="24"/>
        </w:rPr>
        <w:t xml:space="preserve">Registripidaja määrab isiku, kes korraldab oma pädevuse piires finantssanktsiooni rakendamist, ja edastab tema kontaktandmed </w:t>
      </w:r>
      <w:proofErr w:type="spellStart"/>
      <w:r w:rsidR="00B42844">
        <w:rPr>
          <w:rFonts w:ascii="Times New Roman" w:hAnsi="Times New Roman" w:cs="Times New Roman"/>
          <w:sz w:val="24"/>
          <w:szCs w:val="24"/>
        </w:rPr>
        <w:t>RAB-ile</w:t>
      </w:r>
      <w:proofErr w:type="spellEnd"/>
      <w:r w:rsidRPr="0008491D">
        <w:rPr>
          <w:rFonts w:ascii="Times New Roman" w:hAnsi="Times New Roman" w:cs="Times New Roman"/>
          <w:sz w:val="24"/>
          <w:szCs w:val="24"/>
        </w:rPr>
        <w:t>.</w:t>
      </w:r>
      <w:r w:rsidR="00EF29EB" w:rsidRPr="00EF29EB">
        <w:t xml:space="preserve"> </w:t>
      </w:r>
      <w:r w:rsidR="00EF29EB" w:rsidRPr="00EF29EB">
        <w:rPr>
          <w:rFonts w:ascii="Times New Roman" w:hAnsi="Times New Roman" w:cs="Times New Roman"/>
          <w:sz w:val="24"/>
          <w:szCs w:val="24"/>
        </w:rPr>
        <w:t xml:space="preserve">Registrite puhul peab isik tagama töökorralduse, mis võimaldab finantssanktsiooni tõhusa tuvastamise ja rakendamise, olema kontaktisikuks Välisministeeriumile ja </w:t>
      </w:r>
      <w:proofErr w:type="spellStart"/>
      <w:r w:rsidR="00EF29EB" w:rsidRPr="00EF29EB">
        <w:rPr>
          <w:rFonts w:ascii="Times New Roman" w:hAnsi="Times New Roman" w:cs="Times New Roman"/>
          <w:sz w:val="24"/>
          <w:szCs w:val="24"/>
        </w:rPr>
        <w:t>RABile</w:t>
      </w:r>
      <w:proofErr w:type="spellEnd"/>
      <w:r w:rsidR="00EF29EB" w:rsidRPr="00EF29EB">
        <w:rPr>
          <w:rFonts w:ascii="Times New Roman" w:hAnsi="Times New Roman" w:cs="Times New Roman"/>
          <w:sz w:val="24"/>
          <w:szCs w:val="24"/>
        </w:rPr>
        <w:t>. Välisministeerium</w:t>
      </w:r>
      <w:r w:rsidR="00603A00">
        <w:rPr>
          <w:rFonts w:ascii="Times New Roman" w:hAnsi="Times New Roman" w:cs="Times New Roman"/>
          <w:sz w:val="24"/>
          <w:szCs w:val="24"/>
        </w:rPr>
        <w:t xml:space="preserve"> on </w:t>
      </w:r>
      <w:proofErr w:type="spellStart"/>
      <w:r w:rsidR="00603A00">
        <w:rPr>
          <w:rFonts w:ascii="Times New Roman" w:hAnsi="Times New Roman" w:cs="Times New Roman"/>
          <w:sz w:val="24"/>
          <w:szCs w:val="24"/>
        </w:rPr>
        <w:t>RAB-le</w:t>
      </w:r>
      <w:proofErr w:type="spellEnd"/>
      <w:r w:rsidR="00603A00">
        <w:rPr>
          <w:rFonts w:ascii="Times New Roman" w:hAnsi="Times New Roman" w:cs="Times New Roman"/>
          <w:sz w:val="24"/>
          <w:szCs w:val="24"/>
        </w:rPr>
        <w:t xml:space="preserve"> teadaolevalt</w:t>
      </w:r>
      <w:r w:rsidR="00EF29EB" w:rsidRPr="00EF29EB">
        <w:rPr>
          <w:rFonts w:ascii="Times New Roman" w:hAnsi="Times New Roman" w:cs="Times New Roman"/>
          <w:sz w:val="24"/>
          <w:szCs w:val="24"/>
        </w:rPr>
        <w:t xml:space="preserve"> rahvusvahelise sanktsiooni riigisisese rakendamise </w:t>
      </w:r>
      <w:proofErr w:type="spellStart"/>
      <w:r w:rsidR="00EF29EB" w:rsidRPr="00EF29EB">
        <w:rPr>
          <w:rFonts w:ascii="Times New Roman" w:hAnsi="Times New Roman" w:cs="Times New Roman"/>
          <w:sz w:val="24"/>
          <w:szCs w:val="24"/>
        </w:rPr>
        <w:t>koordineerijana</w:t>
      </w:r>
      <w:proofErr w:type="spellEnd"/>
      <w:r w:rsidR="00EF29EB" w:rsidRPr="00EF29EB">
        <w:rPr>
          <w:rFonts w:ascii="Times New Roman" w:hAnsi="Times New Roman" w:cs="Times New Roman"/>
          <w:sz w:val="24"/>
          <w:szCs w:val="24"/>
        </w:rPr>
        <w:t xml:space="preserve"> </w:t>
      </w:r>
      <w:r w:rsidR="00603A00">
        <w:rPr>
          <w:rFonts w:ascii="Times New Roman" w:hAnsi="Times New Roman" w:cs="Times New Roman"/>
          <w:sz w:val="24"/>
          <w:szCs w:val="24"/>
        </w:rPr>
        <w:t xml:space="preserve">regulaarselt teavitamas </w:t>
      </w:r>
      <w:r w:rsidR="00EF29EB" w:rsidRPr="00EF29EB">
        <w:rPr>
          <w:rFonts w:ascii="Times New Roman" w:hAnsi="Times New Roman" w:cs="Times New Roman"/>
          <w:sz w:val="24"/>
          <w:szCs w:val="24"/>
        </w:rPr>
        <w:t>registripidajaid uue finantssanktsiooni kehtestamisest või muutmisest, samuti uue sanktsioonisubjekti nimekirja lisa</w:t>
      </w:r>
      <w:r w:rsidR="00966768">
        <w:rPr>
          <w:rFonts w:ascii="Times New Roman" w:hAnsi="Times New Roman" w:cs="Times New Roman"/>
          <w:sz w:val="24"/>
          <w:szCs w:val="24"/>
        </w:rPr>
        <w:t>misest või sealt eemaldamisest.</w:t>
      </w:r>
    </w:p>
    <w:p w14:paraId="36972625" w14:textId="77777777" w:rsidR="0008491D" w:rsidRPr="0008491D" w:rsidRDefault="0008491D" w:rsidP="0008491D">
      <w:pPr>
        <w:jc w:val="both"/>
        <w:rPr>
          <w:rFonts w:ascii="Times New Roman" w:hAnsi="Times New Roman" w:cs="Times New Roman"/>
          <w:sz w:val="24"/>
          <w:szCs w:val="24"/>
        </w:rPr>
      </w:pPr>
    </w:p>
    <w:p w14:paraId="5F9F203F" w14:textId="5ECAEEA1" w:rsidR="001E70C6" w:rsidRDefault="0008491D" w:rsidP="00335C2E">
      <w:pPr>
        <w:jc w:val="both"/>
        <w:rPr>
          <w:rFonts w:ascii="Times New Roman" w:hAnsi="Times New Roman" w:cs="Times New Roman"/>
          <w:sz w:val="24"/>
          <w:szCs w:val="24"/>
        </w:rPr>
      </w:pPr>
      <w:r w:rsidRPr="0008491D">
        <w:rPr>
          <w:rFonts w:ascii="Times New Roman" w:hAnsi="Times New Roman" w:cs="Times New Roman"/>
          <w:sz w:val="24"/>
          <w:szCs w:val="24"/>
        </w:rPr>
        <w:t xml:space="preserve">Registripidaja teavitab </w:t>
      </w:r>
      <w:proofErr w:type="spellStart"/>
      <w:r w:rsidR="00B42844">
        <w:rPr>
          <w:rFonts w:ascii="Times New Roman" w:hAnsi="Times New Roman" w:cs="Times New Roman"/>
          <w:sz w:val="24"/>
          <w:szCs w:val="24"/>
        </w:rPr>
        <w:t>RAB-i</w:t>
      </w:r>
      <w:proofErr w:type="spellEnd"/>
      <w:r w:rsidRPr="0008491D">
        <w:rPr>
          <w:rFonts w:ascii="Times New Roman" w:hAnsi="Times New Roman" w:cs="Times New Roman"/>
          <w:sz w:val="24"/>
          <w:szCs w:val="24"/>
        </w:rPr>
        <w:t xml:space="preserve"> finantssanktsiooni subjekti või finantssanktsiooni rikkuva tehingu või toimingu tuvastamisest</w:t>
      </w:r>
      <w:r w:rsidR="00B42844">
        <w:rPr>
          <w:rStyle w:val="FootnoteReference"/>
          <w:rFonts w:ascii="Times New Roman" w:hAnsi="Times New Roman" w:cs="Times New Roman"/>
          <w:sz w:val="24"/>
          <w:szCs w:val="24"/>
        </w:rPr>
        <w:footnoteReference w:id="11"/>
      </w:r>
      <w:r w:rsidRPr="0008491D">
        <w:rPr>
          <w:rFonts w:ascii="Times New Roman" w:hAnsi="Times New Roman" w:cs="Times New Roman"/>
          <w:sz w:val="24"/>
          <w:szCs w:val="24"/>
        </w:rPr>
        <w:t>.</w:t>
      </w:r>
      <w:r w:rsidR="00EF29EB">
        <w:rPr>
          <w:rFonts w:ascii="Times New Roman" w:hAnsi="Times New Roman" w:cs="Times New Roman"/>
          <w:sz w:val="24"/>
          <w:szCs w:val="24"/>
        </w:rPr>
        <w:t xml:space="preserve"> </w:t>
      </w:r>
      <w:r w:rsidR="00EF29EB" w:rsidRPr="00EF29EB">
        <w:rPr>
          <w:rFonts w:ascii="Times New Roman" w:hAnsi="Times New Roman" w:cs="Times New Roman"/>
          <w:sz w:val="24"/>
          <w:szCs w:val="24"/>
        </w:rPr>
        <w:t xml:space="preserve">Nagu kõigile füüsilistele ja juriidilistele isikutele, kehtib ka registripidajale </w:t>
      </w:r>
      <w:proofErr w:type="spellStart"/>
      <w:r w:rsidR="00EF29EB">
        <w:rPr>
          <w:rFonts w:ascii="Times New Roman" w:hAnsi="Times New Roman" w:cs="Times New Roman"/>
          <w:sz w:val="24"/>
          <w:szCs w:val="24"/>
        </w:rPr>
        <w:t>RsanS</w:t>
      </w:r>
      <w:proofErr w:type="spellEnd"/>
      <w:r w:rsidR="00EF29EB">
        <w:rPr>
          <w:rFonts w:ascii="Times New Roman" w:hAnsi="Times New Roman" w:cs="Times New Roman"/>
          <w:sz w:val="24"/>
          <w:szCs w:val="24"/>
        </w:rPr>
        <w:t xml:space="preserve"> § 19</w:t>
      </w:r>
      <w:r w:rsidR="00EF29EB" w:rsidRPr="00EF29EB">
        <w:rPr>
          <w:rFonts w:ascii="Times New Roman" w:hAnsi="Times New Roman" w:cs="Times New Roman"/>
          <w:sz w:val="24"/>
          <w:szCs w:val="24"/>
        </w:rPr>
        <w:t xml:space="preserve"> sätestatud kohustus küsida finantssanktsiooni tuvastamise kahtluse korral lisateavet ja teavitada vajaduse korral </w:t>
      </w:r>
      <w:proofErr w:type="spellStart"/>
      <w:r w:rsidR="00EF29EB" w:rsidRPr="00EF29EB">
        <w:rPr>
          <w:rFonts w:ascii="Times New Roman" w:hAnsi="Times New Roman" w:cs="Times New Roman"/>
          <w:sz w:val="24"/>
          <w:szCs w:val="24"/>
        </w:rPr>
        <w:t>RABi</w:t>
      </w:r>
      <w:proofErr w:type="spellEnd"/>
      <w:r w:rsidR="00EF29EB" w:rsidRPr="00EF29EB">
        <w:rPr>
          <w:rFonts w:ascii="Times New Roman" w:hAnsi="Times New Roman" w:cs="Times New Roman"/>
          <w:sz w:val="24"/>
          <w:szCs w:val="24"/>
        </w:rPr>
        <w:t xml:space="preserve">. </w:t>
      </w:r>
    </w:p>
    <w:p w14:paraId="2A317E1E" w14:textId="77777777" w:rsidR="00966768" w:rsidRPr="00481B45" w:rsidRDefault="00966768" w:rsidP="00335C2E">
      <w:pPr>
        <w:jc w:val="both"/>
        <w:rPr>
          <w:rFonts w:ascii="Times New Roman" w:hAnsi="Times New Roman" w:cs="Times New Roman"/>
          <w:sz w:val="24"/>
          <w:szCs w:val="24"/>
        </w:rPr>
      </w:pPr>
      <w:bookmarkStart w:id="2" w:name="_GoBack"/>
      <w:bookmarkEnd w:id="2"/>
    </w:p>
    <w:p w14:paraId="76A503AD" w14:textId="77777777" w:rsidR="00335C2E" w:rsidRDefault="00104C4E" w:rsidP="004615C3">
      <w:pPr>
        <w:pStyle w:val="Heading1"/>
      </w:pPr>
      <w:r>
        <w:t>Kui i</w:t>
      </w:r>
      <w:r w:rsidR="00335C2E">
        <w:t>siku suhtes on kohaldatud finantssanktsiooni</w:t>
      </w:r>
    </w:p>
    <w:p w14:paraId="338AE82D" w14:textId="77777777" w:rsidR="00335C2E" w:rsidRPr="00335C2E" w:rsidRDefault="00335C2E" w:rsidP="00335C2E">
      <w:pPr>
        <w:jc w:val="both"/>
        <w:rPr>
          <w:rFonts w:ascii="Times New Roman" w:hAnsi="Times New Roman" w:cs="Times New Roman"/>
          <w:b/>
          <w:sz w:val="24"/>
          <w:szCs w:val="24"/>
        </w:rPr>
      </w:pPr>
    </w:p>
    <w:p w14:paraId="72F9E893" w14:textId="77777777" w:rsidR="00335C2E" w:rsidRPr="00335C2E" w:rsidRDefault="00335C2E" w:rsidP="00335C2E">
      <w:pPr>
        <w:jc w:val="both"/>
        <w:rPr>
          <w:rFonts w:ascii="Times New Roman" w:hAnsi="Times New Roman" w:cs="Times New Roman"/>
          <w:color w:val="202020"/>
          <w:sz w:val="24"/>
          <w:szCs w:val="24"/>
          <w:shd w:val="clear" w:color="auto" w:fill="FFFFFF"/>
        </w:rPr>
      </w:pPr>
      <w:r w:rsidRPr="00335C2E">
        <w:rPr>
          <w:rFonts w:ascii="Times New Roman" w:hAnsi="Times New Roman" w:cs="Times New Roman"/>
          <w:color w:val="202020"/>
          <w:sz w:val="24"/>
          <w:szCs w:val="24"/>
          <w:shd w:val="clear" w:color="auto" w:fill="FFFFFF"/>
        </w:rPr>
        <w:t xml:space="preserve">Isikul, kelle suhtes on kohaldatud finantssanktsiooni, on õigus esitada </w:t>
      </w:r>
      <w:proofErr w:type="spellStart"/>
      <w:r w:rsidRPr="00335C2E">
        <w:rPr>
          <w:rFonts w:ascii="Times New Roman" w:hAnsi="Times New Roman" w:cs="Times New Roman"/>
          <w:color w:val="202020"/>
          <w:sz w:val="24"/>
          <w:szCs w:val="24"/>
          <w:shd w:val="clear" w:color="auto" w:fill="FFFFFF"/>
        </w:rPr>
        <w:t>rahapesu</w:t>
      </w:r>
      <w:proofErr w:type="spellEnd"/>
      <w:r w:rsidRPr="00335C2E">
        <w:rPr>
          <w:rFonts w:ascii="Times New Roman" w:hAnsi="Times New Roman" w:cs="Times New Roman"/>
          <w:color w:val="202020"/>
          <w:sz w:val="24"/>
          <w:szCs w:val="24"/>
          <w:shd w:val="clear" w:color="auto" w:fill="FFFFFF"/>
        </w:rPr>
        <w:t xml:space="preserve"> andmebüroole taotlus, et see kontrolliks, kas sanktsiooni kohaldamine oli õiguspärane.</w:t>
      </w:r>
    </w:p>
    <w:p w14:paraId="785C549F" w14:textId="77777777" w:rsidR="00535894" w:rsidRDefault="00535894" w:rsidP="00335C2E">
      <w:pPr>
        <w:jc w:val="both"/>
        <w:rPr>
          <w:rFonts w:ascii="Times New Roman" w:hAnsi="Times New Roman" w:cs="Times New Roman"/>
          <w:sz w:val="24"/>
          <w:szCs w:val="24"/>
        </w:rPr>
      </w:pPr>
    </w:p>
    <w:p w14:paraId="09275678" w14:textId="77777777" w:rsidR="00335C2E" w:rsidRDefault="00335C2E" w:rsidP="00535894">
      <w:pPr>
        <w:jc w:val="both"/>
        <w:rPr>
          <w:rFonts w:ascii="Times New Roman" w:hAnsi="Times New Roman" w:cs="Times New Roman"/>
          <w:sz w:val="24"/>
          <w:szCs w:val="24"/>
        </w:rPr>
      </w:pPr>
      <w:r w:rsidRPr="00335C2E">
        <w:rPr>
          <w:rFonts w:ascii="Times New Roman" w:hAnsi="Times New Roman" w:cs="Times New Roman"/>
          <w:sz w:val="24"/>
          <w:szCs w:val="24"/>
        </w:rPr>
        <w:t>Isikul, kelle suhtes on rakendatud finants</w:t>
      </w:r>
      <w:r w:rsidR="00535894">
        <w:rPr>
          <w:rFonts w:ascii="Times New Roman" w:hAnsi="Times New Roman" w:cs="Times New Roman"/>
          <w:sz w:val="24"/>
          <w:szCs w:val="24"/>
        </w:rPr>
        <w:t xml:space="preserve">sanktsiooni, on õigus pöörduda </w:t>
      </w:r>
      <w:proofErr w:type="spellStart"/>
      <w:r w:rsidR="00535894">
        <w:rPr>
          <w:rFonts w:ascii="Times New Roman" w:hAnsi="Times New Roman" w:cs="Times New Roman"/>
          <w:sz w:val="24"/>
          <w:szCs w:val="24"/>
        </w:rPr>
        <w:t>rahapesu</w:t>
      </w:r>
      <w:proofErr w:type="spellEnd"/>
      <w:r w:rsidR="00535894">
        <w:rPr>
          <w:rFonts w:ascii="Times New Roman" w:hAnsi="Times New Roman" w:cs="Times New Roman"/>
          <w:sz w:val="24"/>
          <w:szCs w:val="24"/>
        </w:rPr>
        <w:t xml:space="preserve"> andmebüroo </w:t>
      </w:r>
      <w:r w:rsidRPr="00335C2E">
        <w:rPr>
          <w:rFonts w:ascii="Times New Roman" w:hAnsi="Times New Roman" w:cs="Times New Roman"/>
          <w:sz w:val="24"/>
          <w:szCs w:val="24"/>
        </w:rPr>
        <w:t>poole erandi taotlemiseks, kui rahvusvahelist sanktsiooni kehtestav või rakendav akt</w:t>
      </w:r>
      <w:r w:rsidR="00535894">
        <w:rPr>
          <w:rFonts w:ascii="Times New Roman" w:hAnsi="Times New Roman" w:cs="Times New Roman"/>
          <w:sz w:val="24"/>
          <w:szCs w:val="24"/>
        </w:rPr>
        <w:t xml:space="preserve"> </w:t>
      </w:r>
      <w:r w:rsidRPr="00335C2E">
        <w:rPr>
          <w:rFonts w:ascii="Times New Roman" w:hAnsi="Times New Roman" w:cs="Times New Roman"/>
          <w:sz w:val="24"/>
          <w:szCs w:val="24"/>
        </w:rPr>
        <w:t>võimaldab teha erandeid ning külmutatud vahendeid on vaja kasutada möödapääsmatute</w:t>
      </w:r>
      <w:r w:rsidR="00535894">
        <w:rPr>
          <w:rFonts w:ascii="Times New Roman" w:hAnsi="Times New Roman" w:cs="Times New Roman"/>
          <w:sz w:val="24"/>
          <w:szCs w:val="24"/>
        </w:rPr>
        <w:t xml:space="preserve"> </w:t>
      </w:r>
      <w:r w:rsidRPr="00335C2E">
        <w:rPr>
          <w:rFonts w:ascii="Times New Roman" w:hAnsi="Times New Roman" w:cs="Times New Roman"/>
          <w:sz w:val="24"/>
          <w:szCs w:val="24"/>
        </w:rPr>
        <w:t>eluliste vajaduste rahuldamiseks</w:t>
      </w:r>
      <w:r w:rsidR="00535894">
        <w:rPr>
          <w:rFonts w:ascii="Times New Roman" w:hAnsi="Times New Roman" w:cs="Times New Roman"/>
          <w:sz w:val="24"/>
          <w:szCs w:val="24"/>
        </w:rPr>
        <w:t>.</w:t>
      </w:r>
    </w:p>
    <w:p w14:paraId="452CF310" w14:textId="77777777" w:rsidR="00535894" w:rsidRDefault="00535894" w:rsidP="00535894">
      <w:pPr>
        <w:jc w:val="both"/>
        <w:rPr>
          <w:rFonts w:ascii="Times New Roman" w:hAnsi="Times New Roman" w:cs="Times New Roman"/>
          <w:sz w:val="24"/>
          <w:szCs w:val="24"/>
        </w:rPr>
      </w:pPr>
    </w:p>
    <w:p w14:paraId="687592DD" w14:textId="77777777" w:rsidR="00535894" w:rsidRDefault="00535894" w:rsidP="00535894">
      <w:pPr>
        <w:jc w:val="both"/>
        <w:rPr>
          <w:rFonts w:ascii="Times New Roman" w:hAnsi="Times New Roman" w:cs="Times New Roman"/>
          <w:sz w:val="24"/>
          <w:szCs w:val="24"/>
        </w:rPr>
      </w:pPr>
      <w:r w:rsidRPr="00535894">
        <w:rPr>
          <w:rFonts w:ascii="Times New Roman" w:hAnsi="Times New Roman" w:cs="Times New Roman"/>
          <w:sz w:val="24"/>
          <w:szCs w:val="24"/>
        </w:rPr>
        <w:t xml:space="preserve">Isik, kes ei ole finantssanktsiooni subjekt, kuid kelle rahalised vahendid ja majandusressursid on </w:t>
      </w:r>
      <w:proofErr w:type="spellStart"/>
      <w:r>
        <w:rPr>
          <w:rFonts w:ascii="Times New Roman" w:hAnsi="Times New Roman" w:cs="Times New Roman"/>
          <w:sz w:val="24"/>
          <w:szCs w:val="24"/>
        </w:rPr>
        <w:t>RSans</w:t>
      </w:r>
      <w:proofErr w:type="spellEnd"/>
      <w:r>
        <w:rPr>
          <w:rFonts w:ascii="Times New Roman" w:hAnsi="Times New Roman" w:cs="Times New Roman"/>
          <w:sz w:val="24"/>
          <w:szCs w:val="24"/>
        </w:rPr>
        <w:t xml:space="preserve"> § 15 lg</w:t>
      </w:r>
      <w:r w:rsidRPr="00535894">
        <w:rPr>
          <w:rFonts w:ascii="Times New Roman" w:hAnsi="Times New Roman" w:cs="Times New Roman"/>
          <w:sz w:val="24"/>
          <w:szCs w:val="24"/>
        </w:rPr>
        <w:t xml:space="preserve"> 1 alusel külmutatud, võib taotleda </w:t>
      </w:r>
      <w:proofErr w:type="spellStart"/>
      <w:r w:rsidRPr="00535894">
        <w:rPr>
          <w:rFonts w:ascii="Times New Roman" w:hAnsi="Times New Roman" w:cs="Times New Roman"/>
          <w:sz w:val="24"/>
          <w:szCs w:val="24"/>
        </w:rPr>
        <w:t>rahapesu</w:t>
      </w:r>
      <w:proofErr w:type="spellEnd"/>
      <w:r w:rsidRPr="00535894">
        <w:rPr>
          <w:rFonts w:ascii="Times New Roman" w:hAnsi="Times New Roman" w:cs="Times New Roman"/>
          <w:sz w:val="24"/>
          <w:szCs w:val="24"/>
        </w:rPr>
        <w:t xml:space="preserve"> andmebüroolt luba kasutada oma osa ühisomandist.</w:t>
      </w:r>
    </w:p>
    <w:p w14:paraId="01901144" w14:textId="77777777" w:rsidR="00535894" w:rsidRPr="00335C2E" w:rsidRDefault="00535894" w:rsidP="00335C2E">
      <w:pPr>
        <w:jc w:val="both"/>
        <w:rPr>
          <w:rFonts w:ascii="Times New Roman" w:hAnsi="Times New Roman" w:cs="Times New Roman"/>
          <w:sz w:val="24"/>
          <w:szCs w:val="24"/>
        </w:rPr>
      </w:pPr>
    </w:p>
    <w:p w14:paraId="0EF2FD2D" w14:textId="77777777" w:rsidR="00535894" w:rsidRDefault="00335C2E" w:rsidP="00335C2E">
      <w:pPr>
        <w:jc w:val="both"/>
        <w:rPr>
          <w:rFonts w:ascii="Times New Roman" w:hAnsi="Times New Roman" w:cs="Times New Roman"/>
          <w:sz w:val="24"/>
          <w:szCs w:val="24"/>
        </w:rPr>
      </w:pPr>
      <w:r w:rsidRPr="00335C2E">
        <w:rPr>
          <w:rFonts w:ascii="Times New Roman" w:hAnsi="Times New Roman" w:cs="Times New Roman"/>
          <w:sz w:val="24"/>
          <w:szCs w:val="24"/>
        </w:rPr>
        <w:t>Kui rahvusvahelise sanktsiooni subjekt leiab, et tema lisamine Euroopa Liidu Nõukogu</w:t>
      </w:r>
      <w:r w:rsidR="00535894">
        <w:rPr>
          <w:rFonts w:ascii="Times New Roman" w:hAnsi="Times New Roman" w:cs="Times New Roman"/>
          <w:sz w:val="24"/>
          <w:szCs w:val="24"/>
        </w:rPr>
        <w:t xml:space="preserve"> </w:t>
      </w:r>
      <w:r w:rsidRPr="00335C2E">
        <w:rPr>
          <w:rFonts w:ascii="Times New Roman" w:hAnsi="Times New Roman" w:cs="Times New Roman"/>
          <w:sz w:val="24"/>
          <w:szCs w:val="24"/>
        </w:rPr>
        <w:t>sanktsiooninimekirja ei ole õiguspärane</w:t>
      </w:r>
      <w:r w:rsidR="00535894">
        <w:rPr>
          <w:rFonts w:ascii="Times New Roman" w:hAnsi="Times New Roman" w:cs="Times New Roman"/>
          <w:sz w:val="24"/>
          <w:szCs w:val="24"/>
        </w:rPr>
        <w:t xml:space="preserve"> või soovib enda isiku eemaldamist sanktsioonide nimekirjast</w:t>
      </w:r>
      <w:r w:rsidRPr="00335C2E">
        <w:rPr>
          <w:rFonts w:ascii="Times New Roman" w:hAnsi="Times New Roman" w:cs="Times New Roman"/>
          <w:sz w:val="24"/>
          <w:szCs w:val="24"/>
        </w:rPr>
        <w:t xml:space="preserve">, siis </w:t>
      </w:r>
      <w:r w:rsidR="00535894" w:rsidRPr="00535894">
        <w:rPr>
          <w:rFonts w:ascii="Times New Roman" w:hAnsi="Times New Roman" w:cs="Times New Roman"/>
          <w:sz w:val="24"/>
          <w:szCs w:val="24"/>
        </w:rPr>
        <w:t xml:space="preserve">peab ta esitama, vastavasisulise põhjendatud kirjaliku taotluse koos taotlust toetavate lisadokumentidega (nende olemasolu korral) </w:t>
      </w:r>
      <w:r w:rsidR="00535894" w:rsidRPr="00335C2E">
        <w:rPr>
          <w:rFonts w:ascii="Times New Roman" w:hAnsi="Times New Roman" w:cs="Times New Roman"/>
          <w:sz w:val="24"/>
          <w:szCs w:val="24"/>
        </w:rPr>
        <w:t xml:space="preserve">Euroopa Liidu Nõukogu </w:t>
      </w:r>
      <w:r w:rsidR="00535894" w:rsidRPr="00535894">
        <w:rPr>
          <w:rFonts w:ascii="Times New Roman" w:hAnsi="Times New Roman" w:cs="Times New Roman"/>
          <w:sz w:val="24"/>
          <w:szCs w:val="24"/>
        </w:rPr>
        <w:t xml:space="preserve">postiaadressile: </w:t>
      </w:r>
    </w:p>
    <w:p w14:paraId="1AE765EB" w14:textId="77777777" w:rsidR="00535894" w:rsidRDefault="00535894" w:rsidP="00335C2E">
      <w:pPr>
        <w:jc w:val="both"/>
        <w:rPr>
          <w:rFonts w:ascii="Times New Roman" w:hAnsi="Times New Roman" w:cs="Times New Roman"/>
          <w:sz w:val="24"/>
          <w:szCs w:val="24"/>
        </w:rPr>
      </w:pPr>
    </w:p>
    <w:p w14:paraId="3A3D9AB0" w14:textId="77777777" w:rsidR="00335C2E" w:rsidRPr="00335C2E" w:rsidRDefault="00335C2E" w:rsidP="00335C2E">
      <w:pPr>
        <w:jc w:val="both"/>
        <w:rPr>
          <w:rFonts w:ascii="Times New Roman" w:hAnsi="Times New Roman" w:cs="Times New Roman"/>
          <w:sz w:val="24"/>
          <w:szCs w:val="24"/>
        </w:rPr>
      </w:pPr>
      <w:proofErr w:type="spellStart"/>
      <w:r w:rsidRPr="00335C2E">
        <w:rPr>
          <w:rFonts w:ascii="Times New Roman" w:hAnsi="Times New Roman" w:cs="Times New Roman"/>
          <w:sz w:val="24"/>
          <w:szCs w:val="24"/>
        </w:rPr>
        <w:lastRenderedPageBreak/>
        <w:t>Council</w:t>
      </w:r>
      <w:proofErr w:type="spellEnd"/>
      <w:r w:rsidRPr="00335C2E">
        <w:rPr>
          <w:rFonts w:ascii="Times New Roman" w:hAnsi="Times New Roman" w:cs="Times New Roman"/>
          <w:sz w:val="24"/>
          <w:szCs w:val="24"/>
        </w:rPr>
        <w:t xml:space="preserve"> of </w:t>
      </w:r>
      <w:proofErr w:type="spellStart"/>
      <w:r w:rsidRPr="00335C2E">
        <w:rPr>
          <w:rFonts w:ascii="Times New Roman" w:hAnsi="Times New Roman" w:cs="Times New Roman"/>
          <w:sz w:val="24"/>
          <w:szCs w:val="24"/>
        </w:rPr>
        <w:t>the</w:t>
      </w:r>
      <w:proofErr w:type="spellEnd"/>
      <w:r w:rsidRPr="00335C2E">
        <w:rPr>
          <w:rFonts w:ascii="Times New Roman" w:hAnsi="Times New Roman" w:cs="Times New Roman"/>
          <w:sz w:val="24"/>
          <w:szCs w:val="24"/>
        </w:rPr>
        <w:t xml:space="preserve"> </w:t>
      </w:r>
      <w:proofErr w:type="spellStart"/>
      <w:r w:rsidRPr="00335C2E">
        <w:rPr>
          <w:rFonts w:ascii="Times New Roman" w:hAnsi="Times New Roman" w:cs="Times New Roman"/>
          <w:sz w:val="24"/>
          <w:szCs w:val="24"/>
        </w:rPr>
        <w:t>European</w:t>
      </w:r>
      <w:proofErr w:type="spellEnd"/>
      <w:r w:rsidRPr="00335C2E">
        <w:rPr>
          <w:rFonts w:ascii="Times New Roman" w:hAnsi="Times New Roman" w:cs="Times New Roman"/>
          <w:sz w:val="24"/>
          <w:szCs w:val="24"/>
        </w:rPr>
        <w:t xml:space="preserve"> </w:t>
      </w:r>
      <w:proofErr w:type="spellStart"/>
      <w:r w:rsidRPr="00335C2E">
        <w:rPr>
          <w:rFonts w:ascii="Times New Roman" w:hAnsi="Times New Roman" w:cs="Times New Roman"/>
          <w:sz w:val="24"/>
          <w:szCs w:val="24"/>
        </w:rPr>
        <w:t>Union</w:t>
      </w:r>
      <w:proofErr w:type="spellEnd"/>
    </w:p>
    <w:p w14:paraId="68641782" w14:textId="77777777" w:rsidR="00335C2E" w:rsidRPr="00335C2E" w:rsidRDefault="00335C2E" w:rsidP="00335C2E">
      <w:pPr>
        <w:jc w:val="both"/>
        <w:rPr>
          <w:rFonts w:ascii="Times New Roman" w:hAnsi="Times New Roman" w:cs="Times New Roman"/>
          <w:sz w:val="24"/>
          <w:szCs w:val="24"/>
        </w:rPr>
      </w:pPr>
      <w:r w:rsidRPr="00335C2E">
        <w:rPr>
          <w:rFonts w:ascii="Times New Roman" w:hAnsi="Times New Roman" w:cs="Times New Roman"/>
          <w:sz w:val="24"/>
          <w:szCs w:val="24"/>
        </w:rPr>
        <w:t xml:space="preserve">General </w:t>
      </w:r>
      <w:proofErr w:type="spellStart"/>
      <w:r w:rsidRPr="00335C2E">
        <w:rPr>
          <w:rFonts w:ascii="Times New Roman" w:hAnsi="Times New Roman" w:cs="Times New Roman"/>
          <w:sz w:val="24"/>
          <w:szCs w:val="24"/>
        </w:rPr>
        <w:t>Secretariat</w:t>
      </w:r>
      <w:proofErr w:type="spellEnd"/>
    </w:p>
    <w:p w14:paraId="62E6B5FC" w14:textId="77777777" w:rsidR="00335C2E" w:rsidRPr="00335C2E" w:rsidRDefault="00335C2E" w:rsidP="00335C2E">
      <w:pPr>
        <w:jc w:val="both"/>
        <w:rPr>
          <w:rFonts w:ascii="Times New Roman" w:hAnsi="Times New Roman" w:cs="Times New Roman"/>
          <w:sz w:val="24"/>
          <w:szCs w:val="24"/>
        </w:rPr>
      </w:pPr>
      <w:r w:rsidRPr="00335C2E">
        <w:rPr>
          <w:rFonts w:ascii="Times New Roman" w:hAnsi="Times New Roman" w:cs="Times New Roman"/>
          <w:sz w:val="24"/>
          <w:szCs w:val="24"/>
        </w:rPr>
        <w:t>DG C 1C</w:t>
      </w:r>
    </w:p>
    <w:p w14:paraId="47E063A1" w14:textId="77777777" w:rsidR="00335C2E" w:rsidRPr="00335C2E" w:rsidRDefault="00335C2E" w:rsidP="00335C2E">
      <w:pPr>
        <w:jc w:val="both"/>
        <w:rPr>
          <w:rFonts w:ascii="Times New Roman" w:hAnsi="Times New Roman" w:cs="Times New Roman"/>
          <w:sz w:val="24"/>
          <w:szCs w:val="24"/>
        </w:rPr>
      </w:pPr>
      <w:proofErr w:type="spellStart"/>
      <w:r w:rsidRPr="00335C2E">
        <w:rPr>
          <w:rFonts w:ascii="Times New Roman" w:hAnsi="Times New Roman" w:cs="Times New Roman"/>
          <w:sz w:val="24"/>
          <w:szCs w:val="24"/>
        </w:rPr>
        <w:t>Rue</w:t>
      </w:r>
      <w:proofErr w:type="spellEnd"/>
      <w:r w:rsidRPr="00335C2E">
        <w:rPr>
          <w:rFonts w:ascii="Times New Roman" w:hAnsi="Times New Roman" w:cs="Times New Roman"/>
          <w:sz w:val="24"/>
          <w:szCs w:val="24"/>
        </w:rPr>
        <w:t xml:space="preserve"> de la </w:t>
      </w:r>
      <w:proofErr w:type="spellStart"/>
      <w:r w:rsidRPr="00335C2E">
        <w:rPr>
          <w:rFonts w:ascii="Times New Roman" w:hAnsi="Times New Roman" w:cs="Times New Roman"/>
          <w:sz w:val="24"/>
          <w:szCs w:val="24"/>
        </w:rPr>
        <w:t>Loi</w:t>
      </w:r>
      <w:proofErr w:type="spellEnd"/>
      <w:r w:rsidRPr="00335C2E">
        <w:rPr>
          <w:rFonts w:ascii="Times New Roman" w:hAnsi="Times New Roman" w:cs="Times New Roman"/>
          <w:sz w:val="24"/>
          <w:szCs w:val="24"/>
        </w:rPr>
        <w:t>/</w:t>
      </w:r>
      <w:proofErr w:type="spellStart"/>
      <w:r w:rsidRPr="00335C2E">
        <w:rPr>
          <w:rFonts w:ascii="Times New Roman" w:hAnsi="Times New Roman" w:cs="Times New Roman"/>
          <w:sz w:val="24"/>
          <w:szCs w:val="24"/>
        </w:rPr>
        <w:t>Wetstraat</w:t>
      </w:r>
      <w:proofErr w:type="spellEnd"/>
      <w:r w:rsidRPr="00335C2E">
        <w:rPr>
          <w:rFonts w:ascii="Times New Roman" w:hAnsi="Times New Roman" w:cs="Times New Roman"/>
          <w:sz w:val="24"/>
          <w:szCs w:val="24"/>
        </w:rPr>
        <w:t xml:space="preserve"> 175</w:t>
      </w:r>
    </w:p>
    <w:p w14:paraId="065B0496" w14:textId="77777777" w:rsidR="00335C2E" w:rsidRPr="00335C2E" w:rsidRDefault="00335C2E" w:rsidP="00335C2E">
      <w:pPr>
        <w:jc w:val="both"/>
        <w:rPr>
          <w:rFonts w:ascii="Times New Roman" w:hAnsi="Times New Roman" w:cs="Times New Roman"/>
          <w:sz w:val="24"/>
          <w:szCs w:val="24"/>
        </w:rPr>
      </w:pPr>
      <w:r w:rsidRPr="00335C2E">
        <w:rPr>
          <w:rFonts w:ascii="Times New Roman" w:hAnsi="Times New Roman" w:cs="Times New Roman"/>
          <w:sz w:val="24"/>
          <w:szCs w:val="24"/>
        </w:rPr>
        <w:t>1048 Bruxelles/</w:t>
      </w:r>
      <w:proofErr w:type="spellStart"/>
      <w:r w:rsidRPr="00335C2E">
        <w:rPr>
          <w:rFonts w:ascii="Times New Roman" w:hAnsi="Times New Roman" w:cs="Times New Roman"/>
          <w:sz w:val="24"/>
          <w:szCs w:val="24"/>
        </w:rPr>
        <w:t>Brussel</w:t>
      </w:r>
      <w:proofErr w:type="spellEnd"/>
    </w:p>
    <w:p w14:paraId="6CCBB3F3" w14:textId="77777777" w:rsidR="00335C2E" w:rsidRPr="00335C2E" w:rsidRDefault="00335C2E" w:rsidP="00335C2E">
      <w:pPr>
        <w:jc w:val="both"/>
        <w:rPr>
          <w:rFonts w:ascii="Times New Roman" w:hAnsi="Times New Roman" w:cs="Times New Roman"/>
          <w:sz w:val="24"/>
          <w:szCs w:val="24"/>
        </w:rPr>
      </w:pPr>
      <w:r w:rsidRPr="00335C2E">
        <w:rPr>
          <w:rFonts w:ascii="Times New Roman" w:hAnsi="Times New Roman" w:cs="Times New Roman"/>
          <w:sz w:val="24"/>
          <w:szCs w:val="24"/>
        </w:rPr>
        <w:t>BELGIQUE/BELGIË</w:t>
      </w:r>
    </w:p>
    <w:p w14:paraId="5DC359BA" w14:textId="77777777" w:rsidR="00335C2E" w:rsidRDefault="00335C2E" w:rsidP="00335C2E">
      <w:pPr>
        <w:jc w:val="both"/>
        <w:rPr>
          <w:rFonts w:ascii="Times New Roman" w:hAnsi="Times New Roman" w:cs="Times New Roman"/>
          <w:sz w:val="24"/>
          <w:szCs w:val="24"/>
        </w:rPr>
      </w:pPr>
      <w:r w:rsidRPr="00335C2E">
        <w:rPr>
          <w:rFonts w:ascii="Times New Roman" w:hAnsi="Times New Roman" w:cs="Times New Roman"/>
          <w:sz w:val="24"/>
          <w:szCs w:val="24"/>
        </w:rPr>
        <w:t xml:space="preserve">E-post: </w:t>
      </w:r>
      <w:hyperlink r:id="rId8" w:history="1">
        <w:r w:rsidR="00535894" w:rsidRPr="00666F01">
          <w:rPr>
            <w:rStyle w:val="Hyperlink"/>
            <w:rFonts w:ascii="Times New Roman" w:hAnsi="Times New Roman" w:cs="Times New Roman"/>
            <w:sz w:val="24"/>
            <w:szCs w:val="24"/>
          </w:rPr>
          <w:t>sanctions@consilium.europa.eu</w:t>
        </w:r>
      </w:hyperlink>
    </w:p>
    <w:p w14:paraId="2A561681" w14:textId="77777777" w:rsidR="00535894" w:rsidRPr="00335C2E" w:rsidRDefault="00535894" w:rsidP="00335C2E">
      <w:pPr>
        <w:jc w:val="both"/>
        <w:rPr>
          <w:rFonts w:ascii="Times New Roman" w:hAnsi="Times New Roman" w:cs="Times New Roman"/>
          <w:sz w:val="24"/>
          <w:szCs w:val="24"/>
        </w:rPr>
      </w:pPr>
    </w:p>
    <w:p w14:paraId="43AA15D9" w14:textId="77777777" w:rsidR="00335C2E" w:rsidRPr="00135D60" w:rsidRDefault="00335C2E" w:rsidP="00135D60">
      <w:pPr>
        <w:pStyle w:val="NoSpacing"/>
        <w:jc w:val="both"/>
        <w:rPr>
          <w:rFonts w:ascii="Times New Roman" w:hAnsi="Times New Roman" w:cs="Times New Roman"/>
          <w:sz w:val="24"/>
          <w:szCs w:val="24"/>
        </w:rPr>
      </w:pPr>
      <w:r w:rsidRPr="00135D60">
        <w:rPr>
          <w:rFonts w:ascii="Times New Roman" w:hAnsi="Times New Roman" w:cs="Times New Roman"/>
          <w:sz w:val="24"/>
          <w:szCs w:val="24"/>
        </w:rPr>
        <w:t>Juhul kui rahvusvahelise finantssanktsiooni subjekt soovib enda isiku eemaldamist ÜRO</w:t>
      </w:r>
      <w:r w:rsidR="00135D60" w:rsidRPr="00135D60">
        <w:rPr>
          <w:rFonts w:ascii="Times New Roman" w:hAnsi="Times New Roman" w:cs="Times New Roman"/>
          <w:sz w:val="24"/>
          <w:szCs w:val="24"/>
        </w:rPr>
        <w:t xml:space="preserve"> </w:t>
      </w:r>
      <w:r w:rsidRPr="00135D60">
        <w:rPr>
          <w:rFonts w:ascii="Times New Roman" w:hAnsi="Times New Roman" w:cs="Times New Roman"/>
          <w:sz w:val="24"/>
          <w:szCs w:val="24"/>
        </w:rPr>
        <w:t>rahvusvaheliste finantssanktsioonide nimekirjast, peab ta esitama ÜRO ombudsmanile</w:t>
      </w:r>
      <w:r w:rsidR="00135D60" w:rsidRPr="00135D60">
        <w:rPr>
          <w:rFonts w:ascii="Times New Roman" w:hAnsi="Times New Roman" w:cs="Times New Roman"/>
          <w:sz w:val="24"/>
          <w:szCs w:val="24"/>
        </w:rPr>
        <w:t xml:space="preserve"> </w:t>
      </w:r>
      <w:r w:rsidRPr="00135D60">
        <w:rPr>
          <w:rFonts w:ascii="Times New Roman" w:hAnsi="Times New Roman" w:cs="Times New Roman"/>
          <w:sz w:val="24"/>
          <w:szCs w:val="24"/>
        </w:rPr>
        <w:t>vastavasisulise põhjendatud taotluse aadressile:</w:t>
      </w:r>
    </w:p>
    <w:p w14:paraId="6F150E81" w14:textId="77777777" w:rsidR="00535894" w:rsidRDefault="00535894" w:rsidP="00335C2E">
      <w:pPr>
        <w:jc w:val="both"/>
        <w:rPr>
          <w:rFonts w:ascii="Times New Roman" w:hAnsi="Times New Roman" w:cs="Times New Roman"/>
          <w:sz w:val="24"/>
          <w:szCs w:val="24"/>
        </w:rPr>
      </w:pPr>
    </w:p>
    <w:p w14:paraId="15DA618D" w14:textId="77777777" w:rsidR="00335C2E" w:rsidRPr="00335C2E" w:rsidRDefault="00335C2E" w:rsidP="00335C2E">
      <w:pPr>
        <w:jc w:val="both"/>
        <w:rPr>
          <w:rFonts w:ascii="Times New Roman" w:hAnsi="Times New Roman" w:cs="Times New Roman"/>
          <w:sz w:val="24"/>
          <w:szCs w:val="24"/>
        </w:rPr>
      </w:pPr>
      <w:r w:rsidRPr="00335C2E">
        <w:rPr>
          <w:rFonts w:ascii="Times New Roman" w:hAnsi="Times New Roman" w:cs="Times New Roman"/>
          <w:sz w:val="24"/>
          <w:szCs w:val="24"/>
        </w:rPr>
        <w:t xml:space="preserve">Office of </w:t>
      </w:r>
      <w:proofErr w:type="spellStart"/>
      <w:r w:rsidRPr="00335C2E">
        <w:rPr>
          <w:rFonts w:ascii="Times New Roman" w:hAnsi="Times New Roman" w:cs="Times New Roman"/>
          <w:sz w:val="24"/>
          <w:szCs w:val="24"/>
        </w:rPr>
        <w:t>the</w:t>
      </w:r>
      <w:proofErr w:type="spellEnd"/>
      <w:r w:rsidRPr="00335C2E">
        <w:rPr>
          <w:rFonts w:ascii="Times New Roman" w:hAnsi="Times New Roman" w:cs="Times New Roman"/>
          <w:sz w:val="24"/>
          <w:szCs w:val="24"/>
        </w:rPr>
        <w:t xml:space="preserve"> </w:t>
      </w:r>
      <w:proofErr w:type="spellStart"/>
      <w:r w:rsidRPr="00335C2E">
        <w:rPr>
          <w:rFonts w:ascii="Times New Roman" w:hAnsi="Times New Roman" w:cs="Times New Roman"/>
          <w:sz w:val="24"/>
          <w:szCs w:val="24"/>
        </w:rPr>
        <w:t>Ombudsperson</w:t>
      </w:r>
      <w:proofErr w:type="spellEnd"/>
    </w:p>
    <w:p w14:paraId="75DD2D45" w14:textId="77777777" w:rsidR="00335C2E" w:rsidRPr="00335C2E" w:rsidRDefault="00335C2E" w:rsidP="00335C2E">
      <w:pPr>
        <w:jc w:val="both"/>
        <w:rPr>
          <w:rFonts w:ascii="Times New Roman" w:hAnsi="Times New Roman" w:cs="Times New Roman"/>
          <w:sz w:val="24"/>
          <w:szCs w:val="24"/>
        </w:rPr>
      </w:pPr>
      <w:proofErr w:type="spellStart"/>
      <w:r w:rsidRPr="00335C2E">
        <w:rPr>
          <w:rFonts w:ascii="Times New Roman" w:hAnsi="Times New Roman" w:cs="Times New Roman"/>
          <w:sz w:val="24"/>
          <w:szCs w:val="24"/>
        </w:rPr>
        <w:t>United</w:t>
      </w:r>
      <w:proofErr w:type="spellEnd"/>
      <w:r w:rsidRPr="00335C2E">
        <w:rPr>
          <w:rFonts w:ascii="Times New Roman" w:hAnsi="Times New Roman" w:cs="Times New Roman"/>
          <w:sz w:val="24"/>
          <w:szCs w:val="24"/>
        </w:rPr>
        <w:t xml:space="preserve"> </w:t>
      </w:r>
      <w:proofErr w:type="spellStart"/>
      <w:r w:rsidRPr="00335C2E">
        <w:rPr>
          <w:rFonts w:ascii="Times New Roman" w:hAnsi="Times New Roman" w:cs="Times New Roman"/>
          <w:sz w:val="24"/>
          <w:szCs w:val="24"/>
        </w:rPr>
        <w:t>Nations</w:t>
      </w:r>
      <w:proofErr w:type="spellEnd"/>
    </w:p>
    <w:p w14:paraId="411EA21C" w14:textId="77777777" w:rsidR="00335C2E" w:rsidRPr="00335C2E" w:rsidRDefault="00335C2E" w:rsidP="00335C2E">
      <w:pPr>
        <w:jc w:val="both"/>
        <w:rPr>
          <w:rFonts w:ascii="Times New Roman" w:hAnsi="Times New Roman" w:cs="Times New Roman"/>
          <w:sz w:val="24"/>
          <w:szCs w:val="24"/>
        </w:rPr>
      </w:pPr>
      <w:r w:rsidRPr="00335C2E">
        <w:rPr>
          <w:rFonts w:ascii="Times New Roman" w:hAnsi="Times New Roman" w:cs="Times New Roman"/>
          <w:sz w:val="24"/>
          <w:szCs w:val="24"/>
        </w:rPr>
        <w:t xml:space="preserve">1 UN </w:t>
      </w:r>
      <w:proofErr w:type="spellStart"/>
      <w:r w:rsidRPr="00335C2E">
        <w:rPr>
          <w:rFonts w:ascii="Times New Roman" w:hAnsi="Times New Roman" w:cs="Times New Roman"/>
          <w:sz w:val="24"/>
          <w:szCs w:val="24"/>
        </w:rPr>
        <w:t>Plaza</w:t>
      </w:r>
      <w:proofErr w:type="spellEnd"/>
      <w:r w:rsidRPr="00335C2E">
        <w:rPr>
          <w:rFonts w:ascii="Times New Roman" w:hAnsi="Times New Roman" w:cs="Times New Roman"/>
          <w:sz w:val="24"/>
          <w:szCs w:val="24"/>
        </w:rPr>
        <w:t>, TB-08041D</w:t>
      </w:r>
    </w:p>
    <w:p w14:paraId="4F3DD155" w14:textId="77777777" w:rsidR="00335C2E" w:rsidRPr="00335C2E" w:rsidRDefault="00335C2E" w:rsidP="00335C2E">
      <w:pPr>
        <w:jc w:val="both"/>
        <w:rPr>
          <w:rFonts w:ascii="Times New Roman" w:hAnsi="Times New Roman" w:cs="Times New Roman"/>
          <w:sz w:val="24"/>
          <w:szCs w:val="24"/>
        </w:rPr>
      </w:pPr>
      <w:r w:rsidRPr="00335C2E">
        <w:rPr>
          <w:rFonts w:ascii="Times New Roman" w:hAnsi="Times New Roman" w:cs="Times New Roman"/>
          <w:sz w:val="24"/>
          <w:szCs w:val="24"/>
        </w:rPr>
        <w:t>New York, NY 10017, USA</w:t>
      </w:r>
    </w:p>
    <w:p w14:paraId="11947675" w14:textId="77777777" w:rsidR="00751C45" w:rsidRPr="00751C45" w:rsidRDefault="00335C2E" w:rsidP="00D13F5E">
      <w:pPr>
        <w:jc w:val="both"/>
        <w:rPr>
          <w:rFonts w:ascii="Times New Roman" w:hAnsi="Times New Roman" w:cs="Times New Roman"/>
          <w:sz w:val="24"/>
          <w:szCs w:val="24"/>
        </w:rPr>
      </w:pPr>
      <w:r w:rsidRPr="00335C2E">
        <w:rPr>
          <w:rFonts w:ascii="Times New Roman" w:hAnsi="Times New Roman" w:cs="Times New Roman"/>
          <w:sz w:val="24"/>
          <w:szCs w:val="24"/>
        </w:rPr>
        <w:t xml:space="preserve">E-post: </w:t>
      </w:r>
      <w:hyperlink r:id="rId9" w:history="1">
        <w:r w:rsidR="00535894" w:rsidRPr="00666F01">
          <w:rPr>
            <w:rStyle w:val="Hyperlink"/>
            <w:rFonts w:ascii="Times New Roman" w:hAnsi="Times New Roman" w:cs="Times New Roman"/>
            <w:sz w:val="24"/>
            <w:szCs w:val="24"/>
          </w:rPr>
          <w:t>ombudsperson@un.org</w:t>
        </w:r>
      </w:hyperlink>
      <w:r w:rsidR="00535894">
        <w:rPr>
          <w:rFonts w:ascii="Times New Roman" w:hAnsi="Times New Roman" w:cs="Times New Roman"/>
          <w:sz w:val="24"/>
          <w:szCs w:val="24"/>
        </w:rPr>
        <w:t xml:space="preserve"> </w:t>
      </w:r>
    </w:p>
    <w:p w14:paraId="07913269" w14:textId="77777777" w:rsidR="00751C45" w:rsidRPr="00751C45" w:rsidRDefault="00751C45" w:rsidP="00751C45">
      <w:pPr>
        <w:rPr>
          <w:rFonts w:ascii="Times New Roman" w:hAnsi="Times New Roman" w:cs="Times New Roman"/>
          <w:sz w:val="24"/>
          <w:szCs w:val="24"/>
        </w:rPr>
      </w:pPr>
    </w:p>
    <w:sectPr w:rsidR="00751C45" w:rsidRPr="00751C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A553E" w14:textId="77777777" w:rsidR="00353878" w:rsidRDefault="00353878" w:rsidP="00F64194">
      <w:r>
        <w:separator/>
      </w:r>
    </w:p>
  </w:endnote>
  <w:endnote w:type="continuationSeparator" w:id="0">
    <w:p w14:paraId="4B68BEE3" w14:textId="77777777" w:rsidR="00353878" w:rsidRDefault="00353878" w:rsidP="00F6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9A39" w14:textId="77777777" w:rsidR="00353878" w:rsidRDefault="00353878" w:rsidP="00F64194">
      <w:r>
        <w:separator/>
      </w:r>
    </w:p>
  </w:footnote>
  <w:footnote w:type="continuationSeparator" w:id="0">
    <w:p w14:paraId="1DD16F0F" w14:textId="77777777" w:rsidR="00353878" w:rsidRDefault="00353878" w:rsidP="00F64194">
      <w:r>
        <w:continuationSeparator/>
      </w:r>
    </w:p>
  </w:footnote>
  <w:footnote w:id="1">
    <w:p w14:paraId="38126B94" w14:textId="56807A32" w:rsidR="00457F9C" w:rsidRPr="00C00077" w:rsidRDefault="00457F9C">
      <w:pPr>
        <w:pStyle w:val="FootnoteText"/>
        <w:rPr>
          <w:rFonts w:ascii="Times New Roman" w:hAnsi="Times New Roman" w:cs="Times New Roman"/>
        </w:rPr>
      </w:pPr>
      <w:r w:rsidRPr="00C00077">
        <w:rPr>
          <w:rStyle w:val="FootnoteReference"/>
          <w:rFonts w:ascii="Times New Roman" w:hAnsi="Times New Roman" w:cs="Times New Roman"/>
        </w:rPr>
        <w:footnoteRef/>
      </w:r>
      <w:r w:rsidRPr="00C00077">
        <w:rPr>
          <w:rFonts w:ascii="Times New Roman" w:hAnsi="Times New Roman" w:cs="Times New Roman"/>
        </w:rPr>
        <w:t xml:space="preserve"> </w:t>
      </w:r>
      <w:hyperlink r:id="rId1" w:history="1">
        <w:r w:rsidRPr="00C00077">
          <w:rPr>
            <w:rStyle w:val="Hyperlink"/>
            <w:rFonts w:ascii="Times New Roman" w:hAnsi="Times New Roman" w:cs="Times New Roman"/>
          </w:rPr>
          <w:t>https://www.riigiteataja.ee/akt/119032019011</w:t>
        </w:r>
      </w:hyperlink>
    </w:p>
  </w:footnote>
  <w:footnote w:id="2">
    <w:p w14:paraId="75E88C7A" w14:textId="4610BD9B" w:rsidR="00D961E0" w:rsidRPr="00C00077" w:rsidRDefault="00D961E0">
      <w:pPr>
        <w:pStyle w:val="FootnoteText"/>
        <w:rPr>
          <w:rFonts w:ascii="Times New Roman" w:hAnsi="Times New Roman" w:cs="Times New Roman"/>
        </w:rPr>
      </w:pPr>
      <w:r w:rsidRPr="00C00077">
        <w:rPr>
          <w:rStyle w:val="FootnoteReference"/>
          <w:rFonts w:ascii="Times New Roman" w:hAnsi="Times New Roman" w:cs="Times New Roman"/>
        </w:rPr>
        <w:footnoteRef/>
      </w:r>
      <w:r w:rsidRPr="00C00077">
        <w:rPr>
          <w:rFonts w:ascii="Times New Roman" w:hAnsi="Times New Roman" w:cs="Times New Roman"/>
        </w:rPr>
        <w:t xml:space="preserve"> </w:t>
      </w:r>
      <w:hyperlink r:id="rId2" w:history="1">
        <w:r w:rsidRPr="00C00077">
          <w:rPr>
            <w:rStyle w:val="Hyperlink"/>
            <w:rFonts w:ascii="Times New Roman" w:hAnsi="Times New Roman" w:cs="Times New Roman"/>
          </w:rPr>
          <w:t>https://www.politsei.ee/et/rahapesu-andmebueroo</w:t>
        </w:r>
      </w:hyperlink>
      <w:r w:rsidRPr="00C00077">
        <w:rPr>
          <w:rFonts w:ascii="Times New Roman" w:hAnsi="Times New Roman" w:cs="Times New Roman"/>
        </w:rPr>
        <w:t xml:space="preserve"> </w:t>
      </w:r>
    </w:p>
  </w:footnote>
  <w:footnote w:id="3">
    <w:p w14:paraId="1AEFA902" w14:textId="77777777" w:rsidR="0008491D" w:rsidRPr="00C00077" w:rsidRDefault="0008491D" w:rsidP="0008491D">
      <w:pPr>
        <w:pStyle w:val="FootnoteText"/>
        <w:rPr>
          <w:rFonts w:ascii="Times New Roman" w:hAnsi="Times New Roman" w:cs="Times New Roman"/>
        </w:rPr>
      </w:pPr>
      <w:r w:rsidRPr="00C00077">
        <w:rPr>
          <w:rStyle w:val="FootnoteReference"/>
          <w:rFonts w:ascii="Times New Roman" w:hAnsi="Times New Roman" w:cs="Times New Roman"/>
        </w:rPr>
        <w:footnoteRef/>
      </w:r>
      <w:r w:rsidRPr="00C00077">
        <w:rPr>
          <w:rFonts w:ascii="Times New Roman" w:hAnsi="Times New Roman" w:cs="Times New Roman"/>
        </w:rPr>
        <w:t xml:space="preserve"> </w:t>
      </w:r>
      <w:hyperlink r:id="rId3" w:history="1">
        <w:proofErr w:type="spellStart"/>
        <w:r w:rsidRPr="00C00077">
          <w:rPr>
            <w:rStyle w:val="Hyperlink"/>
            <w:rFonts w:ascii="Times New Roman" w:hAnsi="Times New Roman" w:cs="Times New Roman"/>
          </w:rPr>
          <w:t>Financial</w:t>
        </w:r>
        <w:proofErr w:type="spellEnd"/>
        <w:r w:rsidRPr="00C00077">
          <w:rPr>
            <w:rStyle w:val="Hyperlink"/>
            <w:rFonts w:ascii="Times New Roman" w:hAnsi="Times New Roman" w:cs="Times New Roman"/>
          </w:rPr>
          <w:t xml:space="preserve"> </w:t>
        </w:r>
        <w:proofErr w:type="spellStart"/>
        <w:r w:rsidRPr="00C00077">
          <w:rPr>
            <w:rStyle w:val="Hyperlink"/>
            <w:rFonts w:ascii="Times New Roman" w:hAnsi="Times New Roman" w:cs="Times New Roman"/>
          </w:rPr>
          <w:t>Sanctions</w:t>
        </w:r>
        <w:proofErr w:type="spellEnd"/>
        <w:r w:rsidRPr="00C00077">
          <w:rPr>
            <w:rStyle w:val="Hyperlink"/>
            <w:rFonts w:ascii="Times New Roman" w:hAnsi="Times New Roman" w:cs="Times New Roman"/>
          </w:rPr>
          <w:t xml:space="preserve"> </w:t>
        </w:r>
        <w:proofErr w:type="spellStart"/>
        <w:r w:rsidRPr="00C00077">
          <w:rPr>
            <w:rStyle w:val="Hyperlink"/>
            <w:rFonts w:ascii="Times New Roman" w:hAnsi="Times New Roman" w:cs="Times New Roman"/>
          </w:rPr>
          <w:t>Database</w:t>
        </w:r>
        <w:proofErr w:type="spellEnd"/>
        <w:r w:rsidRPr="00C00077">
          <w:rPr>
            <w:rStyle w:val="Hyperlink"/>
            <w:rFonts w:ascii="Times New Roman" w:hAnsi="Times New Roman" w:cs="Times New Roman"/>
          </w:rPr>
          <w:t>.</w:t>
        </w:r>
      </w:hyperlink>
    </w:p>
  </w:footnote>
  <w:footnote w:id="4">
    <w:p w14:paraId="773380FF" w14:textId="77777777" w:rsidR="00481B45" w:rsidRPr="00C00077" w:rsidRDefault="00481B45" w:rsidP="00481B45">
      <w:pPr>
        <w:pStyle w:val="FootnoteText"/>
        <w:rPr>
          <w:rFonts w:ascii="Times New Roman" w:hAnsi="Times New Roman" w:cs="Times New Roman"/>
        </w:rPr>
      </w:pPr>
      <w:r w:rsidRPr="00C00077">
        <w:rPr>
          <w:rStyle w:val="FootnoteReference"/>
          <w:rFonts w:ascii="Times New Roman" w:hAnsi="Times New Roman" w:cs="Times New Roman"/>
        </w:rPr>
        <w:footnoteRef/>
      </w:r>
      <w:r w:rsidRPr="00C00077">
        <w:rPr>
          <w:rFonts w:ascii="Times New Roman" w:hAnsi="Times New Roman" w:cs="Times New Roman"/>
        </w:rPr>
        <w:t xml:space="preserve"> </w:t>
      </w:r>
      <w:hyperlink r:id="rId4" w:anchor="/main" w:history="1">
        <w:r w:rsidRPr="00C00077">
          <w:rPr>
            <w:rStyle w:val="Hyperlink"/>
            <w:rFonts w:ascii="Times New Roman" w:hAnsi="Times New Roman" w:cs="Times New Roman"/>
          </w:rPr>
          <w:t>https://www.sanctionsmap.eu/#/main</w:t>
        </w:r>
      </w:hyperlink>
      <w:r w:rsidRPr="00C00077">
        <w:rPr>
          <w:rFonts w:ascii="Times New Roman" w:hAnsi="Times New Roman" w:cs="Times New Roman"/>
        </w:rPr>
        <w:t xml:space="preserve"> </w:t>
      </w:r>
    </w:p>
  </w:footnote>
  <w:footnote w:id="5">
    <w:p w14:paraId="6D0CBB8B" w14:textId="075B2F3C" w:rsidR="00D961E0" w:rsidRPr="00C00077" w:rsidRDefault="00D961E0">
      <w:pPr>
        <w:pStyle w:val="FootnoteText"/>
        <w:rPr>
          <w:rFonts w:ascii="Times New Roman" w:hAnsi="Times New Roman" w:cs="Times New Roman"/>
        </w:rPr>
      </w:pPr>
      <w:r w:rsidRPr="00C00077">
        <w:rPr>
          <w:rStyle w:val="FootnoteReference"/>
          <w:rFonts w:ascii="Times New Roman" w:hAnsi="Times New Roman" w:cs="Times New Roman"/>
        </w:rPr>
        <w:footnoteRef/>
      </w:r>
      <w:r w:rsidRPr="00C00077">
        <w:rPr>
          <w:rFonts w:ascii="Times New Roman" w:hAnsi="Times New Roman" w:cs="Times New Roman"/>
        </w:rPr>
        <w:t xml:space="preserve"> </w:t>
      </w:r>
      <w:hyperlink r:id="rId5" w:history="1">
        <w:r w:rsidRPr="00C00077">
          <w:rPr>
            <w:rStyle w:val="Hyperlink"/>
            <w:rFonts w:ascii="Times New Roman" w:hAnsi="Times New Roman" w:cs="Times New Roman"/>
          </w:rPr>
          <w:t>https://eur-lex.europa.eu/oj/direct-access.html?locale=et</w:t>
        </w:r>
      </w:hyperlink>
      <w:r w:rsidRPr="00C00077">
        <w:rPr>
          <w:rFonts w:ascii="Times New Roman" w:hAnsi="Times New Roman" w:cs="Times New Roman"/>
        </w:rPr>
        <w:t xml:space="preserve"> </w:t>
      </w:r>
    </w:p>
  </w:footnote>
  <w:footnote w:id="6">
    <w:p w14:paraId="399CC6C3" w14:textId="1E7AFDE8" w:rsidR="00D961E0" w:rsidRPr="00C00077" w:rsidRDefault="00D961E0">
      <w:pPr>
        <w:pStyle w:val="FootnoteText"/>
        <w:rPr>
          <w:rFonts w:ascii="Times New Roman" w:hAnsi="Times New Roman" w:cs="Times New Roman"/>
        </w:rPr>
      </w:pPr>
      <w:r w:rsidRPr="00C00077">
        <w:rPr>
          <w:rStyle w:val="FootnoteReference"/>
          <w:rFonts w:ascii="Times New Roman" w:hAnsi="Times New Roman" w:cs="Times New Roman"/>
        </w:rPr>
        <w:footnoteRef/>
      </w:r>
      <w:r w:rsidRPr="00C00077">
        <w:rPr>
          <w:rFonts w:ascii="Times New Roman" w:hAnsi="Times New Roman" w:cs="Times New Roman"/>
        </w:rPr>
        <w:t xml:space="preserve"> </w:t>
      </w:r>
      <w:hyperlink r:id="rId6" w:history="1">
        <w:r w:rsidRPr="00C00077">
          <w:rPr>
            <w:rStyle w:val="Hyperlink"/>
            <w:rFonts w:ascii="Times New Roman" w:hAnsi="Times New Roman" w:cs="Times New Roman"/>
          </w:rPr>
          <w:t>https://www.consilium.europa.eu/en/policies/sanctions/#</w:t>
        </w:r>
      </w:hyperlink>
      <w:r w:rsidRPr="00C00077">
        <w:rPr>
          <w:rFonts w:ascii="Times New Roman" w:hAnsi="Times New Roman" w:cs="Times New Roman"/>
        </w:rPr>
        <w:t xml:space="preserve"> </w:t>
      </w:r>
    </w:p>
  </w:footnote>
  <w:footnote w:id="7">
    <w:p w14:paraId="70CDAE43" w14:textId="5F822B07" w:rsidR="00D961E0" w:rsidRDefault="00D961E0">
      <w:pPr>
        <w:pStyle w:val="FootnoteText"/>
      </w:pPr>
      <w:r w:rsidRPr="00C00077">
        <w:rPr>
          <w:rStyle w:val="FootnoteReference"/>
          <w:rFonts w:ascii="Times New Roman" w:hAnsi="Times New Roman" w:cs="Times New Roman"/>
        </w:rPr>
        <w:footnoteRef/>
      </w:r>
      <w:r w:rsidRPr="00C00077">
        <w:rPr>
          <w:rFonts w:ascii="Times New Roman" w:hAnsi="Times New Roman" w:cs="Times New Roman"/>
        </w:rPr>
        <w:t xml:space="preserve"> </w:t>
      </w:r>
      <w:hyperlink r:id="rId7" w:history="1">
        <w:r w:rsidRPr="00C00077">
          <w:rPr>
            <w:rStyle w:val="Hyperlink"/>
            <w:rFonts w:ascii="Times New Roman" w:hAnsi="Times New Roman" w:cs="Times New Roman"/>
          </w:rPr>
          <w:t>https://www.un.org/securitycouncil/sanctions/information</w:t>
        </w:r>
      </w:hyperlink>
      <w:r>
        <w:rPr>
          <w:rFonts w:ascii="Times New Roman" w:hAnsi="Times New Roman" w:cs="Times New Roman"/>
        </w:rPr>
        <w:t xml:space="preserve"> </w:t>
      </w:r>
    </w:p>
  </w:footnote>
  <w:footnote w:id="8">
    <w:p w14:paraId="0DE8BD96" w14:textId="77777777" w:rsidR="0008491D" w:rsidRPr="004615C3" w:rsidRDefault="0008491D" w:rsidP="0008491D">
      <w:pPr>
        <w:pStyle w:val="FootnoteText"/>
        <w:rPr>
          <w:rFonts w:ascii="Times New Roman" w:hAnsi="Times New Roman" w:cs="Times New Roman"/>
        </w:rPr>
      </w:pPr>
      <w:r w:rsidRPr="004615C3">
        <w:rPr>
          <w:rStyle w:val="FootnoteReference"/>
          <w:rFonts w:ascii="Times New Roman" w:hAnsi="Times New Roman" w:cs="Times New Roman"/>
        </w:rPr>
        <w:footnoteRef/>
      </w:r>
      <w:r w:rsidRPr="004615C3">
        <w:rPr>
          <w:rFonts w:ascii="Times New Roman" w:hAnsi="Times New Roman" w:cs="Times New Roman"/>
        </w:rPr>
        <w:t xml:space="preserve"> Rahapesu andmebüroole esitatava teate vorm </w:t>
      </w:r>
      <w:hyperlink r:id="rId8" w:history="1">
        <w:r w:rsidRPr="004615C3">
          <w:rPr>
            <w:rStyle w:val="Hyperlink"/>
            <w:rFonts w:ascii="Times New Roman" w:hAnsi="Times New Roman" w:cs="Times New Roman"/>
          </w:rPr>
          <w:t>https://www.riigiteataja.ee/aktilisa/1070/6201/9002/Lisa_1.pdf#</w:t>
        </w:r>
      </w:hyperlink>
      <w:r w:rsidRPr="004615C3">
        <w:rPr>
          <w:rFonts w:ascii="Times New Roman" w:hAnsi="Times New Roman" w:cs="Times New Roman"/>
        </w:rPr>
        <w:t xml:space="preserve"> </w:t>
      </w:r>
    </w:p>
  </w:footnote>
  <w:footnote w:id="9">
    <w:p w14:paraId="34BDDC37" w14:textId="77777777" w:rsidR="0008491D" w:rsidRDefault="0008491D" w:rsidP="0008491D">
      <w:pPr>
        <w:pStyle w:val="FootnoteText"/>
      </w:pPr>
      <w:r w:rsidRPr="004615C3">
        <w:rPr>
          <w:rStyle w:val="FootnoteReference"/>
          <w:rFonts w:ascii="Times New Roman" w:hAnsi="Times New Roman" w:cs="Times New Roman"/>
        </w:rPr>
        <w:footnoteRef/>
      </w:r>
      <w:r w:rsidRPr="004615C3">
        <w:rPr>
          <w:rFonts w:ascii="Times New Roman" w:hAnsi="Times New Roman" w:cs="Times New Roman"/>
        </w:rPr>
        <w:t xml:space="preserve">Rahapesu andmebüroole esitatava teate täitmise juhend </w:t>
      </w:r>
      <w:hyperlink r:id="rId9" w:history="1">
        <w:r w:rsidRPr="004615C3">
          <w:rPr>
            <w:rStyle w:val="Hyperlink"/>
            <w:rFonts w:ascii="Times New Roman" w:hAnsi="Times New Roman" w:cs="Times New Roman"/>
          </w:rPr>
          <w:t>https://www.riigiteataja.ee/aktilisa/1070/6201/9002/Lisa_2.pdf#</w:t>
        </w:r>
      </w:hyperlink>
      <w:r>
        <w:t xml:space="preserve"> </w:t>
      </w:r>
    </w:p>
  </w:footnote>
  <w:footnote w:id="10">
    <w:p w14:paraId="105A5701" w14:textId="64F3A797" w:rsidR="00B42844" w:rsidRDefault="00B42844">
      <w:pPr>
        <w:pStyle w:val="FootnoteText"/>
      </w:pPr>
      <w:r>
        <w:rPr>
          <w:rStyle w:val="FootnoteReference"/>
        </w:rPr>
        <w:footnoteRef/>
      </w:r>
      <w:r>
        <w:t xml:space="preserve"> </w:t>
      </w:r>
      <w:hyperlink r:id="rId10" w:history="1">
        <w:r w:rsidRPr="003575C4">
          <w:rPr>
            <w:rStyle w:val="Hyperlink"/>
          </w:rPr>
          <w:t>https://www.politsei.ee/et/rahapesu-andmebueroo</w:t>
        </w:r>
      </w:hyperlink>
      <w:r>
        <w:t xml:space="preserve"> </w:t>
      </w:r>
    </w:p>
  </w:footnote>
  <w:footnote w:id="11">
    <w:p w14:paraId="41CADE3E" w14:textId="6695E4DC" w:rsidR="00B42844" w:rsidRPr="00B42844" w:rsidRDefault="00B42844">
      <w:pPr>
        <w:pStyle w:val="FootnoteText"/>
        <w:rPr>
          <w:rFonts w:ascii="Times New Roman" w:hAnsi="Times New Roman" w:cs="Times New Roman"/>
        </w:rPr>
      </w:pPr>
      <w:r w:rsidRPr="00B42844">
        <w:rPr>
          <w:rStyle w:val="FootnoteReference"/>
          <w:rFonts w:ascii="Times New Roman" w:hAnsi="Times New Roman" w:cs="Times New Roman"/>
        </w:rPr>
        <w:footnoteRef/>
      </w:r>
      <w:r w:rsidRPr="00B42844">
        <w:rPr>
          <w:rFonts w:ascii="Times New Roman" w:hAnsi="Times New Roman" w:cs="Times New Roman"/>
        </w:rPr>
        <w:t xml:space="preserve"> Rahapesu andmebüroole esitatava teate vorm </w:t>
      </w:r>
      <w:hyperlink r:id="rId11" w:history="1">
        <w:r w:rsidRPr="003575C4">
          <w:rPr>
            <w:rStyle w:val="Hyperlink"/>
            <w:rFonts w:ascii="Times New Roman" w:hAnsi="Times New Roman" w:cs="Times New Roman"/>
          </w:rPr>
          <w:t>https://www.riigiteataja.ee/aktilisa/1070/6201/9002/Lisa_1.pdf#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2911"/>
    <w:multiLevelType w:val="hybridMultilevel"/>
    <w:tmpl w:val="45F4252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07F6594"/>
    <w:multiLevelType w:val="hybridMultilevel"/>
    <w:tmpl w:val="4644315E"/>
    <w:lvl w:ilvl="0" w:tplc="9B1E4040">
      <w:start w:val="1"/>
      <w:numFmt w:val="decimal"/>
      <w:lvlText w:val="%1."/>
      <w:lvlJc w:val="left"/>
      <w:pPr>
        <w:ind w:left="1068" w:hanging="360"/>
      </w:pPr>
      <w:rPr>
        <w:rFonts w:hint="default"/>
      </w:rPr>
    </w:lvl>
    <w:lvl w:ilvl="1" w:tplc="04250019">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27AE78BC"/>
    <w:multiLevelType w:val="hybridMultilevel"/>
    <w:tmpl w:val="0F64CD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4600978"/>
    <w:multiLevelType w:val="hybridMultilevel"/>
    <w:tmpl w:val="35CC4CB6"/>
    <w:lvl w:ilvl="0" w:tplc="0C0EEAD2">
      <w:start w:val="1"/>
      <w:numFmt w:val="decimal"/>
      <w:pStyle w:val="Heading2"/>
      <w:lvlText w:val="%1.1"/>
      <w:lvlJc w:val="left"/>
      <w:pPr>
        <w:ind w:left="360" w:hanging="360"/>
      </w:pPr>
      <w:rPr>
        <w:rFonts w:ascii="Times New Roman" w:hAnsi="Times New Roman" w:hint="default"/>
        <w:b w:val="0"/>
        <w:i w:val="0"/>
        <w:sz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35CA4A07"/>
    <w:multiLevelType w:val="hybridMultilevel"/>
    <w:tmpl w:val="5664B7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81C13F3"/>
    <w:multiLevelType w:val="hybridMultilevel"/>
    <w:tmpl w:val="25B286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4B85D9B"/>
    <w:multiLevelType w:val="hybridMultilevel"/>
    <w:tmpl w:val="99A83BF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80D2847"/>
    <w:multiLevelType w:val="multilevel"/>
    <w:tmpl w:val="6E70472A"/>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1FE7FEA"/>
    <w:multiLevelType w:val="hybridMultilevel"/>
    <w:tmpl w:val="539C18C0"/>
    <w:lvl w:ilvl="0" w:tplc="D80E3916">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9" w15:restartNumberingAfterBreak="0">
    <w:nsid w:val="73167352"/>
    <w:multiLevelType w:val="multilevel"/>
    <w:tmpl w:val="E1DC4936"/>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8"/>
  </w:num>
  <w:num w:numId="3">
    <w:abstractNumId w:val="1"/>
  </w:num>
  <w:num w:numId="4">
    <w:abstractNumId w:val="2"/>
  </w:num>
  <w:num w:numId="5">
    <w:abstractNumId w:val="7"/>
  </w:num>
  <w:num w:numId="6">
    <w:abstractNumId w:val="3"/>
  </w:num>
  <w:num w:numId="7">
    <w:abstractNumId w:val="7"/>
    <w:lvlOverride w:ilvl="0">
      <w:startOverride w:val="6"/>
    </w:lvlOverride>
    <w:lvlOverride w:ilvl="1">
      <w:startOverride w:val="3"/>
    </w:lvlOverride>
  </w:num>
  <w:num w:numId="8">
    <w:abstractNumId w:val="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8D"/>
    <w:rsid w:val="0008491D"/>
    <w:rsid w:val="00092ECC"/>
    <w:rsid w:val="000978FC"/>
    <w:rsid w:val="000E1969"/>
    <w:rsid w:val="000F2D31"/>
    <w:rsid w:val="00104C4E"/>
    <w:rsid w:val="00135D60"/>
    <w:rsid w:val="00174235"/>
    <w:rsid w:val="00185FC0"/>
    <w:rsid w:val="001A6374"/>
    <w:rsid w:val="001E70C6"/>
    <w:rsid w:val="001F6F3A"/>
    <w:rsid w:val="00210173"/>
    <w:rsid w:val="00234C5E"/>
    <w:rsid w:val="00253875"/>
    <w:rsid w:val="00283C4D"/>
    <w:rsid w:val="00335C2E"/>
    <w:rsid w:val="00337079"/>
    <w:rsid w:val="00353878"/>
    <w:rsid w:val="0039536F"/>
    <w:rsid w:val="003958F7"/>
    <w:rsid w:val="003A5221"/>
    <w:rsid w:val="003B1C35"/>
    <w:rsid w:val="003F69A4"/>
    <w:rsid w:val="00445819"/>
    <w:rsid w:val="00457F9C"/>
    <w:rsid w:val="004615C3"/>
    <w:rsid w:val="00481B45"/>
    <w:rsid w:val="004E3B69"/>
    <w:rsid w:val="00522657"/>
    <w:rsid w:val="00535894"/>
    <w:rsid w:val="00546F03"/>
    <w:rsid w:val="00597573"/>
    <w:rsid w:val="005A52A5"/>
    <w:rsid w:val="005A7449"/>
    <w:rsid w:val="005C47E4"/>
    <w:rsid w:val="00603A00"/>
    <w:rsid w:val="0062093E"/>
    <w:rsid w:val="00620BBF"/>
    <w:rsid w:val="006E0177"/>
    <w:rsid w:val="006E7EB4"/>
    <w:rsid w:val="00701A41"/>
    <w:rsid w:val="0072330A"/>
    <w:rsid w:val="00751C45"/>
    <w:rsid w:val="0076181E"/>
    <w:rsid w:val="00782F6D"/>
    <w:rsid w:val="00791068"/>
    <w:rsid w:val="00796704"/>
    <w:rsid w:val="007B36A4"/>
    <w:rsid w:val="007C47B7"/>
    <w:rsid w:val="0086118D"/>
    <w:rsid w:val="008631EE"/>
    <w:rsid w:val="00870203"/>
    <w:rsid w:val="00876726"/>
    <w:rsid w:val="008C60A9"/>
    <w:rsid w:val="008E6208"/>
    <w:rsid w:val="008F46D2"/>
    <w:rsid w:val="00910617"/>
    <w:rsid w:val="00942AC6"/>
    <w:rsid w:val="00966768"/>
    <w:rsid w:val="009754C3"/>
    <w:rsid w:val="009B2F62"/>
    <w:rsid w:val="009D0F46"/>
    <w:rsid w:val="009D6AE1"/>
    <w:rsid w:val="009F5816"/>
    <w:rsid w:val="00A219EE"/>
    <w:rsid w:val="00A23363"/>
    <w:rsid w:val="00A3750A"/>
    <w:rsid w:val="00A4327B"/>
    <w:rsid w:val="00A60AD8"/>
    <w:rsid w:val="00A628E3"/>
    <w:rsid w:val="00A91C69"/>
    <w:rsid w:val="00A92C4A"/>
    <w:rsid w:val="00AD0E41"/>
    <w:rsid w:val="00B421E7"/>
    <w:rsid w:val="00B42844"/>
    <w:rsid w:val="00B81188"/>
    <w:rsid w:val="00B84E10"/>
    <w:rsid w:val="00BB0ED0"/>
    <w:rsid w:val="00BF4C23"/>
    <w:rsid w:val="00BF7662"/>
    <w:rsid w:val="00C00077"/>
    <w:rsid w:val="00C520DB"/>
    <w:rsid w:val="00D01F00"/>
    <w:rsid w:val="00D13F5E"/>
    <w:rsid w:val="00D4718D"/>
    <w:rsid w:val="00D638D7"/>
    <w:rsid w:val="00D724D1"/>
    <w:rsid w:val="00D75BAD"/>
    <w:rsid w:val="00D819C5"/>
    <w:rsid w:val="00D961E0"/>
    <w:rsid w:val="00D964E3"/>
    <w:rsid w:val="00D975D4"/>
    <w:rsid w:val="00E0349B"/>
    <w:rsid w:val="00E16BF5"/>
    <w:rsid w:val="00E22693"/>
    <w:rsid w:val="00E2412B"/>
    <w:rsid w:val="00E27246"/>
    <w:rsid w:val="00E67964"/>
    <w:rsid w:val="00EA4DB7"/>
    <w:rsid w:val="00EA538B"/>
    <w:rsid w:val="00EF29EB"/>
    <w:rsid w:val="00F11AAB"/>
    <w:rsid w:val="00F60E40"/>
    <w:rsid w:val="00F64194"/>
    <w:rsid w:val="00FC3ADE"/>
    <w:rsid w:val="00FE75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1CB6"/>
  <w15:chartTrackingRefBased/>
  <w15:docId w15:val="{540CD4E3-341D-46A7-9E56-28C0141A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726"/>
    <w:pPr>
      <w:keepNext/>
      <w:keepLines/>
      <w:numPr>
        <w:numId w:val="5"/>
      </w:numPr>
      <w:spacing w:before="240"/>
      <w:ind w:left="357" w:hanging="357"/>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76726"/>
    <w:pPr>
      <w:keepNext/>
      <w:keepLines/>
      <w:numPr>
        <w:numId w:val="6"/>
      </w:numPr>
      <w:spacing w:before="4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BBF"/>
    <w:pPr>
      <w:spacing w:before="100" w:beforeAutospacing="1" w:after="100" w:afterAutospacing="1"/>
    </w:pPr>
    <w:rPr>
      <w:rFonts w:ascii="Times New Roman" w:eastAsia="Times New Roman" w:hAnsi="Times New Roman" w:cs="Times New Roman"/>
      <w:sz w:val="24"/>
      <w:szCs w:val="24"/>
      <w:lang w:eastAsia="et-EE"/>
    </w:rPr>
  </w:style>
  <w:style w:type="character" w:customStyle="1" w:styleId="tyhik">
    <w:name w:val="tyhik"/>
    <w:basedOn w:val="DefaultParagraphFont"/>
    <w:rsid w:val="00620BBF"/>
  </w:style>
  <w:style w:type="paragraph" w:styleId="NoSpacing">
    <w:name w:val="No Spacing"/>
    <w:uiPriority w:val="1"/>
    <w:qFormat/>
    <w:rsid w:val="00620BBF"/>
  </w:style>
  <w:style w:type="paragraph" w:styleId="ListParagraph">
    <w:name w:val="List Paragraph"/>
    <w:basedOn w:val="Normal"/>
    <w:uiPriority w:val="34"/>
    <w:qFormat/>
    <w:rsid w:val="003F69A4"/>
    <w:pPr>
      <w:ind w:left="720"/>
      <w:contextualSpacing/>
    </w:pPr>
  </w:style>
  <w:style w:type="paragraph" w:styleId="FootnoteText">
    <w:name w:val="footnote text"/>
    <w:basedOn w:val="Normal"/>
    <w:link w:val="FootnoteTextChar"/>
    <w:uiPriority w:val="99"/>
    <w:semiHidden/>
    <w:unhideWhenUsed/>
    <w:rsid w:val="00F64194"/>
    <w:rPr>
      <w:sz w:val="20"/>
      <w:szCs w:val="20"/>
    </w:rPr>
  </w:style>
  <w:style w:type="character" w:customStyle="1" w:styleId="FootnoteTextChar">
    <w:name w:val="Footnote Text Char"/>
    <w:basedOn w:val="DefaultParagraphFont"/>
    <w:link w:val="FootnoteText"/>
    <w:uiPriority w:val="99"/>
    <w:semiHidden/>
    <w:rsid w:val="00F64194"/>
    <w:rPr>
      <w:sz w:val="20"/>
      <w:szCs w:val="20"/>
    </w:rPr>
  </w:style>
  <w:style w:type="character" w:styleId="FootnoteReference">
    <w:name w:val="footnote reference"/>
    <w:basedOn w:val="DefaultParagraphFont"/>
    <w:uiPriority w:val="99"/>
    <w:semiHidden/>
    <w:unhideWhenUsed/>
    <w:rsid w:val="00F64194"/>
    <w:rPr>
      <w:vertAlign w:val="superscript"/>
    </w:rPr>
  </w:style>
  <w:style w:type="character" w:styleId="Hyperlink">
    <w:name w:val="Hyperlink"/>
    <w:basedOn w:val="DefaultParagraphFont"/>
    <w:uiPriority w:val="99"/>
    <w:unhideWhenUsed/>
    <w:rsid w:val="00F64194"/>
    <w:rPr>
      <w:color w:val="0563C1" w:themeColor="hyperlink"/>
      <w:u w:val="single"/>
    </w:rPr>
  </w:style>
  <w:style w:type="character" w:customStyle="1" w:styleId="Heading1Char">
    <w:name w:val="Heading 1 Char"/>
    <w:basedOn w:val="DefaultParagraphFont"/>
    <w:link w:val="Heading1"/>
    <w:uiPriority w:val="9"/>
    <w:rsid w:val="0087672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76726"/>
    <w:rPr>
      <w:rFonts w:ascii="Times New Roman" w:eastAsiaTheme="majorEastAsia" w:hAnsi="Times New Roman" w:cstheme="majorBidi"/>
      <w:b/>
      <w:sz w:val="24"/>
      <w:szCs w:val="26"/>
    </w:rPr>
  </w:style>
  <w:style w:type="character" w:styleId="CommentReference">
    <w:name w:val="annotation reference"/>
    <w:basedOn w:val="DefaultParagraphFont"/>
    <w:uiPriority w:val="99"/>
    <w:semiHidden/>
    <w:unhideWhenUsed/>
    <w:rsid w:val="009B2F62"/>
    <w:rPr>
      <w:sz w:val="16"/>
      <w:szCs w:val="16"/>
    </w:rPr>
  </w:style>
  <w:style w:type="paragraph" w:styleId="CommentText">
    <w:name w:val="annotation text"/>
    <w:basedOn w:val="Normal"/>
    <w:link w:val="CommentTextChar"/>
    <w:uiPriority w:val="99"/>
    <w:semiHidden/>
    <w:unhideWhenUsed/>
    <w:rsid w:val="009B2F62"/>
    <w:rPr>
      <w:sz w:val="20"/>
      <w:szCs w:val="20"/>
    </w:rPr>
  </w:style>
  <w:style w:type="character" w:customStyle="1" w:styleId="CommentTextChar">
    <w:name w:val="Comment Text Char"/>
    <w:basedOn w:val="DefaultParagraphFont"/>
    <w:link w:val="CommentText"/>
    <w:uiPriority w:val="99"/>
    <w:semiHidden/>
    <w:rsid w:val="009B2F62"/>
    <w:rPr>
      <w:sz w:val="20"/>
      <w:szCs w:val="20"/>
    </w:rPr>
  </w:style>
  <w:style w:type="paragraph" w:styleId="CommentSubject">
    <w:name w:val="annotation subject"/>
    <w:basedOn w:val="CommentText"/>
    <w:next w:val="CommentText"/>
    <w:link w:val="CommentSubjectChar"/>
    <w:uiPriority w:val="99"/>
    <w:semiHidden/>
    <w:unhideWhenUsed/>
    <w:rsid w:val="009B2F62"/>
    <w:rPr>
      <w:b/>
      <w:bCs/>
    </w:rPr>
  </w:style>
  <w:style w:type="character" w:customStyle="1" w:styleId="CommentSubjectChar">
    <w:name w:val="Comment Subject Char"/>
    <w:basedOn w:val="CommentTextChar"/>
    <w:link w:val="CommentSubject"/>
    <w:uiPriority w:val="99"/>
    <w:semiHidden/>
    <w:rsid w:val="009B2F62"/>
    <w:rPr>
      <w:b/>
      <w:bCs/>
      <w:sz w:val="20"/>
      <w:szCs w:val="20"/>
    </w:rPr>
  </w:style>
  <w:style w:type="paragraph" w:styleId="BalloonText">
    <w:name w:val="Balloon Text"/>
    <w:basedOn w:val="Normal"/>
    <w:link w:val="BalloonTextChar"/>
    <w:uiPriority w:val="99"/>
    <w:semiHidden/>
    <w:unhideWhenUsed/>
    <w:rsid w:val="009B2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62"/>
    <w:rPr>
      <w:rFonts w:ascii="Segoe UI" w:hAnsi="Segoe UI" w:cs="Segoe UI"/>
      <w:sz w:val="18"/>
      <w:szCs w:val="18"/>
    </w:rPr>
  </w:style>
  <w:style w:type="character" w:styleId="FollowedHyperlink">
    <w:name w:val="FollowedHyperlink"/>
    <w:basedOn w:val="DefaultParagraphFont"/>
    <w:uiPriority w:val="99"/>
    <w:semiHidden/>
    <w:unhideWhenUsed/>
    <w:rsid w:val="00D96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4580">
      <w:bodyDiv w:val="1"/>
      <w:marLeft w:val="0"/>
      <w:marRight w:val="0"/>
      <w:marTop w:val="0"/>
      <w:marBottom w:val="0"/>
      <w:divBdr>
        <w:top w:val="none" w:sz="0" w:space="0" w:color="auto"/>
        <w:left w:val="none" w:sz="0" w:space="0" w:color="auto"/>
        <w:bottom w:val="none" w:sz="0" w:space="0" w:color="auto"/>
        <w:right w:val="none" w:sz="0" w:space="0" w:color="auto"/>
      </w:divBdr>
    </w:div>
    <w:div w:id="115104058">
      <w:bodyDiv w:val="1"/>
      <w:marLeft w:val="0"/>
      <w:marRight w:val="0"/>
      <w:marTop w:val="0"/>
      <w:marBottom w:val="0"/>
      <w:divBdr>
        <w:top w:val="none" w:sz="0" w:space="0" w:color="auto"/>
        <w:left w:val="none" w:sz="0" w:space="0" w:color="auto"/>
        <w:bottom w:val="none" w:sz="0" w:space="0" w:color="auto"/>
        <w:right w:val="none" w:sz="0" w:space="0" w:color="auto"/>
      </w:divBdr>
    </w:div>
    <w:div w:id="289477692">
      <w:bodyDiv w:val="1"/>
      <w:marLeft w:val="0"/>
      <w:marRight w:val="0"/>
      <w:marTop w:val="0"/>
      <w:marBottom w:val="0"/>
      <w:divBdr>
        <w:top w:val="none" w:sz="0" w:space="0" w:color="auto"/>
        <w:left w:val="none" w:sz="0" w:space="0" w:color="auto"/>
        <w:bottom w:val="none" w:sz="0" w:space="0" w:color="auto"/>
        <w:right w:val="none" w:sz="0" w:space="0" w:color="auto"/>
      </w:divBdr>
    </w:div>
    <w:div w:id="447547137">
      <w:bodyDiv w:val="1"/>
      <w:marLeft w:val="0"/>
      <w:marRight w:val="0"/>
      <w:marTop w:val="0"/>
      <w:marBottom w:val="0"/>
      <w:divBdr>
        <w:top w:val="none" w:sz="0" w:space="0" w:color="auto"/>
        <w:left w:val="none" w:sz="0" w:space="0" w:color="auto"/>
        <w:bottom w:val="none" w:sz="0" w:space="0" w:color="auto"/>
        <w:right w:val="none" w:sz="0" w:space="0" w:color="auto"/>
      </w:divBdr>
    </w:div>
    <w:div w:id="725908037">
      <w:bodyDiv w:val="1"/>
      <w:marLeft w:val="0"/>
      <w:marRight w:val="0"/>
      <w:marTop w:val="0"/>
      <w:marBottom w:val="0"/>
      <w:divBdr>
        <w:top w:val="none" w:sz="0" w:space="0" w:color="auto"/>
        <w:left w:val="none" w:sz="0" w:space="0" w:color="auto"/>
        <w:bottom w:val="none" w:sz="0" w:space="0" w:color="auto"/>
        <w:right w:val="none" w:sz="0" w:space="0" w:color="auto"/>
      </w:divBdr>
    </w:div>
    <w:div w:id="930048552">
      <w:bodyDiv w:val="1"/>
      <w:marLeft w:val="0"/>
      <w:marRight w:val="0"/>
      <w:marTop w:val="0"/>
      <w:marBottom w:val="0"/>
      <w:divBdr>
        <w:top w:val="none" w:sz="0" w:space="0" w:color="auto"/>
        <w:left w:val="none" w:sz="0" w:space="0" w:color="auto"/>
        <w:bottom w:val="none" w:sz="0" w:space="0" w:color="auto"/>
        <w:right w:val="none" w:sz="0" w:space="0" w:color="auto"/>
      </w:divBdr>
    </w:div>
    <w:div w:id="1139420411">
      <w:bodyDiv w:val="1"/>
      <w:marLeft w:val="0"/>
      <w:marRight w:val="0"/>
      <w:marTop w:val="0"/>
      <w:marBottom w:val="0"/>
      <w:divBdr>
        <w:top w:val="none" w:sz="0" w:space="0" w:color="auto"/>
        <w:left w:val="none" w:sz="0" w:space="0" w:color="auto"/>
        <w:bottom w:val="none" w:sz="0" w:space="0" w:color="auto"/>
        <w:right w:val="none" w:sz="0" w:space="0" w:color="auto"/>
      </w:divBdr>
    </w:div>
    <w:div w:id="1181433755">
      <w:bodyDiv w:val="1"/>
      <w:marLeft w:val="0"/>
      <w:marRight w:val="0"/>
      <w:marTop w:val="0"/>
      <w:marBottom w:val="0"/>
      <w:divBdr>
        <w:top w:val="none" w:sz="0" w:space="0" w:color="auto"/>
        <w:left w:val="none" w:sz="0" w:space="0" w:color="auto"/>
        <w:bottom w:val="none" w:sz="0" w:space="0" w:color="auto"/>
        <w:right w:val="none" w:sz="0" w:space="0" w:color="auto"/>
      </w:divBdr>
    </w:div>
    <w:div w:id="1853638644">
      <w:bodyDiv w:val="1"/>
      <w:marLeft w:val="0"/>
      <w:marRight w:val="0"/>
      <w:marTop w:val="0"/>
      <w:marBottom w:val="0"/>
      <w:divBdr>
        <w:top w:val="none" w:sz="0" w:space="0" w:color="auto"/>
        <w:left w:val="none" w:sz="0" w:space="0" w:color="auto"/>
        <w:bottom w:val="none" w:sz="0" w:space="0" w:color="auto"/>
        <w:right w:val="none" w:sz="0" w:space="0" w:color="auto"/>
      </w:divBdr>
    </w:div>
    <w:div w:id="19337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ctions@consilium.europ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budsperson@u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iigiteataja.ee/aktilisa/1070/6201/9002/Lisa_1.pdf" TargetMode="External"/><Relationship Id="rId3" Type="http://schemas.openxmlformats.org/officeDocument/2006/relationships/hyperlink" Target="https://eeas.europa.eu/headquarters/headquarters-homepage_en/8442/Consolidated%20list%20of%20sanctions" TargetMode="External"/><Relationship Id="rId7" Type="http://schemas.openxmlformats.org/officeDocument/2006/relationships/hyperlink" Target="https://www.un.org/securitycouncil/sanctions/information" TargetMode="External"/><Relationship Id="rId2" Type="http://schemas.openxmlformats.org/officeDocument/2006/relationships/hyperlink" Target="https://www.politsei.ee/et/rahapesu-andmebueroo" TargetMode="External"/><Relationship Id="rId1" Type="http://schemas.openxmlformats.org/officeDocument/2006/relationships/hyperlink" Target="https://www.riigiteataja.ee/akt/119032019011" TargetMode="External"/><Relationship Id="rId6" Type="http://schemas.openxmlformats.org/officeDocument/2006/relationships/hyperlink" Target="https://www.consilium.europa.eu/en/policies/sanctions/" TargetMode="External"/><Relationship Id="rId11" Type="http://schemas.openxmlformats.org/officeDocument/2006/relationships/hyperlink" Target="https://www.riigiteataja.ee/aktilisa/1070/6201/9002/Lisa_1.pdf" TargetMode="External"/><Relationship Id="rId5" Type="http://schemas.openxmlformats.org/officeDocument/2006/relationships/hyperlink" Target="https://eur-lex.europa.eu/oj/direct-access.html?locale=et" TargetMode="External"/><Relationship Id="rId10" Type="http://schemas.openxmlformats.org/officeDocument/2006/relationships/hyperlink" Target="https://www.politsei.ee/et/rahapesu-andmebueroo" TargetMode="External"/><Relationship Id="rId4" Type="http://schemas.openxmlformats.org/officeDocument/2006/relationships/hyperlink" Target="https://www.sanctionsmap.eu/" TargetMode="External"/><Relationship Id="rId9" Type="http://schemas.openxmlformats.org/officeDocument/2006/relationships/hyperlink" Target="https://www.riigiteataja.ee/aktilisa/1070/6201/9002/Lisa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BE1C-25B0-4944-8E6B-101E10D4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3366</Words>
  <Characters>19529</Characters>
  <Application>Microsoft Office Word</Application>
  <DocSecurity>0</DocSecurity>
  <Lines>162</Lines>
  <Paragraphs>45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SMIT</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Saarm</dc:creator>
  <cp:keywords/>
  <dc:description/>
  <cp:lastModifiedBy>Urmas Pai</cp:lastModifiedBy>
  <cp:revision>33</cp:revision>
  <cp:lastPrinted>2020-04-19T07:00:00Z</cp:lastPrinted>
  <dcterms:created xsi:type="dcterms:W3CDTF">2020-08-14T12:42:00Z</dcterms:created>
  <dcterms:modified xsi:type="dcterms:W3CDTF">2020-08-18T14:08:00Z</dcterms:modified>
</cp:coreProperties>
</file>